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E04" w:rsidRPr="004F05F7" w:rsidRDefault="002D6E04" w:rsidP="004F05F7">
      <w:pPr>
        <w:jc w:val="center"/>
        <w:rPr>
          <w:rFonts w:ascii="微軟正黑體" w:eastAsia="微軟正黑體" w:hAnsi="微軟正黑體"/>
          <w:b/>
          <w:sz w:val="28"/>
        </w:rPr>
      </w:pPr>
      <w:r w:rsidRPr="004F05F7">
        <w:rPr>
          <w:rFonts w:ascii="微軟正黑體" w:eastAsia="微軟正黑體" w:hAnsi="微軟正黑體" w:hint="eastAsia"/>
          <w:b/>
          <w:sz w:val="32"/>
          <w:szCs w:val="32"/>
        </w:rPr>
        <w:t>【青年就業領航計畫】</w:t>
      </w:r>
    </w:p>
    <w:p w:rsidR="00EF05A4" w:rsidRDefault="004F05F7" w:rsidP="009D33FF">
      <w:pPr>
        <w:rPr>
          <w:rFonts w:ascii="微軟正黑體" w:eastAsia="微軟正黑體" w:hAnsi="微軟正黑體"/>
          <w:b/>
          <w:sz w:val="28"/>
          <w:szCs w:val="28"/>
        </w:rPr>
      </w:pPr>
      <w:r w:rsidRPr="004F05F7">
        <w:rPr>
          <w:rFonts w:ascii="微軟正黑體" w:eastAsia="微軟正黑體" w:hAnsi="微軟正黑體" w:hint="eastAsia"/>
          <w:b/>
          <w:sz w:val="28"/>
          <w:szCs w:val="28"/>
        </w:rPr>
        <w:t>歡迎您進入青年就業領航計畫網站，</w:t>
      </w:r>
      <w:r w:rsidR="009D33FF">
        <w:rPr>
          <w:rFonts w:ascii="微軟正黑體" w:eastAsia="微軟正黑體" w:hAnsi="微軟正黑體" w:hint="eastAsia"/>
          <w:b/>
          <w:sz w:val="28"/>
          <w:szCs w:val="28"/>
        </w:rPr>
        <w:t>操作系統</w:t>
      </w:r>
      <w:r w:rsidRPr="004F05F7">
        <w:rPr>
          <w:rFonts w:ascii="微軟正黑體" w:eastAsia="微軟正黑體" w:hAnsi="微軟正黑體" w:hint="eastAsia"/>
          <w:b/>
          <w:sz w:val="28"/>
          <w:szCs w:val="28"/>
        </w:rPr>
        <w:t>之前，敬請您詳閱以下說明：</w:t>
      </w:r>
    </w:p>
    <w:p w:rsidR="009D33FF" w:rsidRPr="009D33FF" w:rsidRDefault="009D33FF" w:rsidP="009D33FF">
      <w:pPr>
        <w:rPr>
          <w:rFonts w:ascii="微軟正黑體" w:eastAsia="微軟正黑體" w:hAnsi="微軟正黑體"/>
          <w:b/>
          <w:sz w:val="28"/>
          <w:szCs w:val="28"/>
        </w:rPr>
      </w:pPr>
      <w:r>
        <w:rPr>
          <w:rFonts w:ascii="微軟正黑體" w:eastAsia="微軟正黑體" w:hAnsi="微軟正黑體" w:hint="eastAsia"/>
          <w:b/>
          <w:sz w:val="28"/>
          <w:szCs w:val="28"/>
        </w:rPr>
        <w:t>步驟</w:t>
      </w:r>
      <w:r w:rsidR="009C2C29">
        <w:rPr>
          <w:rFonts w:ascii="微軟正黑體" w:eastAsia="微軟正黑體" w:hAnsi="微軟正黑體" w:hint="eastAsia"/>
          <w:b/>
          <w:sz w:val="28"/>
          <w:szCs w:val="28"/>
        </w:rPr>
        <w:t>1</w:t>
      </w:r>
      <w:r>
        <w:rPr>
          <w:rFonts w:ascii="微軟正黑體" w:eastAsia="微軟正黑體" w:hAnsi="微軟正黑體" w:hint="eastAsia"/>
          <w:b/>
          <w:sz w:val="28"/>
          <w:szCs w:val="28"/>
        </w:rPr>
        <w:t>：【青年就業領航計畫網】</w:t>
      </w:r>
    </w:p>
    <w:p w:rsidR="009D33FF" w:rsidRPr="002D6E04" w:rsidRDefault="009D33FF" w:rsidP="009D33FF">
      <w:pPr>
        <w:rPr>
          <w:rFonts w:ascii="微軟正黑體" w:eastAsia="微軟正黑體" w:hAnsi="微軟正黑體"/>
        </w:rPr>
      </w:pPr>
      <w:r>
        <w:rPr>
          <w:rFonts w:ascii="微軟正黑體" w:eastAsia="微軟正黑體" w:hAnsi="微軟正黑體" w:hint="eastAsia"/>
        </w:rPr>
        <w:t>請在</w:t>
      </w:r>
      <w:r w:rsidR="006058FB">
        <w:rPr>
          <w:rFonts w:ascii="微軟正黑體" w:eastAsia="微軟正黑體" w:hAnsi="微軟正黑體" w:hint="eastAsia"/>
        </w:rPr>
        <w:t>瀏覽器IE</w:t>
      </w:r>
      <w:r w:rsidR="00582465">
        <w:rPr>
          <w:rFonts w:ascii="微軟正黑體" w:eastAsia="微軟正黑體" w:hAnsi="微軟正黑體" w:hint="eastAsia"/>
        </w:rPr>
        <w:t xml:space="preserve"> </w:t>
      </w:r>
      <w:r w:rsidR="00BA368D" w:rsidRPr="00BA368D">
        <w:rPr>
          <w:rFonts w:ascii="微軟正黑體" w:eastAsia="微軟正黑體" w:hAnsi="微軟正黑體" w:hint="eastAsia"/>
        </w:rPr>
        <w:t>Edge</w:t>
      </w:r>
      <w:r w:rsidR="00582465">
        <w:rPr>
          <w:rFonts w:ascii="微軟正黑體" w:eastAsia="微軟正黑體" w:hAnsi="微軟正黑體" w:hint="eastAsia"/>
        </w:rPr>
        <w:t>、Google</w:t>
      </w:r>
      <w:r w:rsidR="006058FB">
        <w:rPr>
          <w:rFonts w:ascii="微軟正黑體" w:eastAsia="微軟正黑體" w:hAnsi="微軟正黑體" w:hint="eastAsia"/>
        </w:rPr>
        <w:t xml:space="preserve"> Chrome</w:t>
      </w:r>
      <w:r w:rsidR="00582465">
        <w:rPr>
          <w:rFonts w:ascii="微軟正黑體" w:eastAsia="微軟正黑體" w:hAnsi="微軟正黑體" w:hint="eastAsia"/>
        </w:rPr>
        <w:t>、Firefox、Safari</w:t>
      </w:r>
      <w:r>
        <w:rPr>
          <w:rFonts w:ascii="微軟正黑體" w:eastAsia="微軟正黑體" w:hAnsi="微軟正黑體" w:hint="eastAsia"/>
        </w:rPr>
        <w:t>連結</w:t>
      </w:r>
      <w:r w:rsidR="00582465">
        <w:rPr>
          <w:rFonts w:ascii="微軟正黑體" w:eastAsia="微軟正黑體" w:hAnsi="微軟正黑體" w:hint="eastAsia"/>
        </w:rPr>
        <w:t>至</w:t>
      </w:r>
      <w:r w:rsidR="009C2C29">
        <w:rPr>
          <w:rFonts w:ascii="微軟正黑體" w:eastAsia="微軟正黑體" w:hAnsi="微軟正黑體" w:hint="eastAsia"/>
        </w:rPr>
        <w:t>網址：</w:t>
      </w:r>
      <w:hyperlink r:id="rId8" w:history="1">
        <w:r w:rsidR="00582465" w:rsidRPr="0056007A">
          <w:rPr>
            <w:rStyle w:val="a3"/>
            <w:rFonts w:ascii="微軟正黑體" w:eastAsia="微軟正黑體" w:hAnsi="微軟正黑體"/>
          </w:rPr>
          <w:t>https://youthjob.taiwanjobs.gov.tw/youthjob/</w:t>
        </w:r>
      </w:hyperlink>
    </w:p>
    <w:p w:rsidR="009D33FF" w:rsidRDefault="0056007A">
      <w:pPr>
        <w:rPr>
          <w:rFonts w:ascii="微軟正黑體" w:eastAsia="微軟正黑體" w:hAnsi="微軟正黑體"/>
          <w:b/>
          <w:sz w:val="28"/>
          <w:szCs w:val="28"/>
        </w:rPr>
      </w:pPr>
      <w:r w:rsidRPr="0056007A">
        <w:rPr>
          <w:rFonts w:ascii="微軟正黑體" w:eastAsia="微軟正黑體" w:hAnsi="微軟正黑體"/>
          <w:b/>
          <w:noProof/>
          <w:sz w:val="28"/>
          <w:szCs w:val="28"/>
        </w:rPr>
        <w:drawing>
          <wp:inline distT="0" distB="0" distL="0" distR="0">
            <wp:extent cx="6645910" cy="3440236"/>
            <wp:effectExtent l="0" t="0" r="2540" b="8255"/>
            <wp:docPr id="11" name="圖片 11" descr="C:\Users\nango520\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go520\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440236"/>
                    </a:xfrm>
                    <a:prstGeom prst="rect">
                      <a:avLst/>
                    </a:prstGeom>
                    <a:noFill/>
                    <a:ln>
                      <a:noFill/>
                    </a:ln>
                  </pic:spPr>
                </pic:pic>
              </a:graphicData>
            </a:graphic>
          </wp:inline>
        </w:drawing>
      </w:r>
    </w:p>
    <w:p w:rsidR="0056007A" w:rsidRDefault="0056007A">
      <w:pPr>
        <w:rPr>
          <w:rFonts w:ascii="微軟正黑體" w:eastAsia="微軟正黑體" w:hAnsi="微軟正黑體"/>
          <w:b/>
          <w:sz w:val="28"/>
          <w:szCs w:val="28"/>
        </w:rPr>
      </w:pPr>
    </w:p>
    <w:p w:rsidR="00582465" w:rsidRDefault="009C2C29">
      <w:pPr>
        <w:rPr>
          <w:rFonts w:ascii="微軟正黑體" w:eastAsia="微軟正黑體" w:hAnsi="微軟正黑體"/>
          <w:b/>
          <w:sz w:val="28"/>
          <w:szCs w:val="28"/>
        </w:rPr>
      </w:pPr>
      <w:r>
        <w:rPr>
          <w:rFonts w:ascii="微軟正黑體" w:eastAsia="微軟正黑體" w:hAnsi="微軟正黑體" w:hint="eastAsia"/>
          <w:b/>
          <w:sz w:val="28"/>
          <w:szCs w:val="28"/>
        </w:rPr>
        <w:t>步驟2：</w:t>
      </w:r>
      <w:r w:rsidR="008B095A">
        <w:rPr>
          <w:rFonts w:ascii="微軟正黑體" w:eastAsia="微軟正黑體" w:hAnsi="微軟正黑體" w:hint="eastAsia"/>
          <w:b/>
          <w:sz w:val="28"/>
          <w:szCs w:val="28"/>
        </w:rPr>
        <w:t>登入</w:t>
      </w:r>
      <w:r>
        <w:rPr>
          <w:rFonts w:ascii="微軟正黑體" w:eastAsia="微軟正黑體" w:hAnsi="微軟正黑體" w:hint="eastAsia"/>
          <w:b/>
          <w:sz w:val="28"/>
          <w:szCs w:val="28"/>
        </w:rPr>
        <w:t>【青年就業領航計畫網】</w:t>
      </w:r>
      <w:r w:rsidR="008B095A">
        <w:rPr>
          <w:rFonts w:ascii="微軟正黑體" w:eastAsia="微軟正黑體" w:hAnsi="微軟正黑體" w:hint="eastAsia"/>
          <w:b/>
          <w:sz w:val="28"/>
          <w:szCs w:val="28"/>
        </w:rPr>
        <w:t>廠商專區</w:t>
      </w:r>
    </w:p>
    <w:p w:rsidR="002D6E04" w:rsidRPr="0074320E" w:rsidRDefault="0074320E">
      <w:pPr>
        <w:rPr>
          <w:rFonts w:ascii="微軟正黑體" w:eastAsia="微軟正黑體" w:hAnsi="微軟正黑體"/>
        </w:rPr>
      </w:pPr>
      <w:r w:rsidRPr="0074320E">
        <w:rPr>
          <w:rFonts w:ascii="微軟正黑體" w:eastAsia="微軟正黑體" w:hAnsi="微軟正黑體"/>
          <w:noProof/>
        </w:rPr>
        <w:drawing>
          <wp:inline distT="0" distB="0" distL="0" distR="0">
            <wp:extent cx="5864370" cy="2867025"/>
            <wp:effectExtent l="0" t="0" r="3175" b="0"/>
            <wp:docPr id="2" name="圖片 2" descr="C:\Users\nango520\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go520\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6333" cy="2867985"/>
                    </a:xfrm>
                    <a:prstGeom prst="rect">
                      <a:avLst/>
                    </a:prstGeom>
                    <a:noFill/>
                    <a:ln>
                      <a:noFill/>
                    </a:ln>
                  </pic:spPr>
                </pic:pic>
              </a:graphicData>
            </a:graphic>
          </wp:inline>
        </w:drawing>
      </w:r>
    </w:p>
    <w:p w:rsidR="006F5169" w:rsidRPr="002D6E04" w:rsidRDefault="008B095A" w:rsidP="002D6E04">
      <w:pPr>
        <w:numPr>
          <w:ilvl w:val="0"/>
          <w:numId w:val="1"/>
        </w:numPr>
        <w:snapToGrid w:val="0"/>
        <w:ind w:left="714" w:hanging="357"/>
        <w:contextualSpacing/>
        <w:rPr>
          <w:rFonts w:ascii="微軟正黑體" w:eastAsia="微軟正黑體" w:hAnsi="微軟正黑體"/>
        </w:rPr>
      </w:pPr>
      <w:r>
        <w:rPr>
          <w:rFonts w:ascii="微軟正黑體" w:eastAsia="微軟正黑體" w:hAnsi="微軟正黑體" w:hint="eastAsia"/>
        </w:rPr>
        <w:lastRenderedPageBreak/>
        <w:t>在【青年就業領航計畫網】選擇廠商</w:t>
      </w:r>
      <w:r w:rsidR="0074320E">
        <w:rPr>
          <w:rFonts w:ascii="微軟正黑體" w:eastAsia="微軟正黑體" w:hAnsi="微軟正黑體" w:hint="eastAsia"/>
        </w:rPr>
        <w:t>專區</w:t>
      </w:r>
      <w:r w:rsidR="00990B82" w:rsidRPr="002D6E04">
        <w:rPr>
          <w:rFonts w:ascii="微軟正黑體" w:eastAsia="微軟正黑體" w:hAnsi="微軟正黑體" w:hint="eastAsia"/>
        </w:rPr>
        <w:t>。</w:t>
      </w:r>
    </w:p>
    <w:p w:rsidR="006F5169" w:rsidRPr="002D6E04" w:rsidRDefault="008B095A" w:rsidP="002D6E04">
      <w:pPr>
        <w:numPr>
          <w:ilvl w:val="0"/>
          <w:numId w:val="1"/>
        </w:numPr>
        <w:snapToGrid w:val="0"/>
        <w:ind w:left="714" w:hanging="357"/>
        <w:contextualSpacing/>
        <w:rPr>
          <w:rFonts w:ascii="微軟正黑體" w:eastAsia="微軟正黑體" w:hAnsi="微軟正黑體"/>
        </w:rPr>
      </w:pPr>
      <w:r>
        <w:rPr>
          <w:rFonts w:ascii="微軟正黑體" w:eastAsia="微軟正黑體" w:hAnsi="微軟正黑體" w:hint="eastAsia"/>
        </w:rPr>
        <w:t>點選廠商登入</w:t>
      </w:r>
      <w:r w:rsidR="004F05F7">
        <w:rPr>
          <w:rFonts w:ascii="微軟正黑體" w:eastAsia="微軟正黑體" w:hAnsi="微軟正黑體" w:hint="eastAsia"/>
        </w:rPr>
        <w:t>。</w:t>
      </w:r>
    </w:p>
    <w:p w:rsidR="006F5169" w:rsidRPr="002D6E04" w:rsidRDefault="008B095A" w:rsidP="002D6E04">
      <w:pPr>
        <w:numPr>
          <w:ilvl w:val="0"/>
          <w:numId w:val="1"/>
        </w:numPr>
        <w:snapToGrid w:val="0"/>
        <w:ind w:left="714" w:hanging="357"/>
        <w:contextualSpacing/>
        <w:rPr>
          <w:rFonts w:ascii="微軟正黑體" w:eastAsia="微軟正黑體" w:hAnsi="微軟正黑體"/>
        </w:rPr>
      </w:pPr>
      <w:r>
        <w:rPr>
          <w:rFonts w:ascii="微軟正黑體" w:eastAsia="微軟正黑體" w:hAnsi="微軟正黑體" w:hint="eastAsia"/>
        </w:rPr>
        <w:t>依照</w:t>
      </w:r>
      <w:r w:rsidR="0074320E">
        <w:rPr>
          <w:rFonts w:ascii="微軟正黑體" w:eastAsia="微軟正黑體" w:hAnsi="微軟正黑體" w:hint="eastAsia"/>
        </w:rPr>
        <w:t>各</w:t>
      </w:r>
      <w:r>
        <w:rPr>
          <w:rFonts w:ascii="微軟正黑體" w:eastAsia="微軟正黑體" w:hAnsi="微軟正黑體" w:hint="eastAsia"/>
        </w:rPr>
        <w:t>廠商</w:t>
      </w:r>
      <w:r w:rsidR="009F06DA" w:rsidRPr="009F06DA">
        <w:rPr>
          <w:rFonts w:ascii="微軟正黑體" w:eastAsia="微軟正黑體" w:hAnsi="微軟正黑體" w:hint="eastAsia"/>
          <w:color w:val="FF0000"/>
        </w:rPr>
        <w:t>先前申請青年就業領航訓練計畫</w:t>
      </w:r>
      <w:r w:rsidR="009F06DA">
        <w:rPr>
          <w:rFonts w:ascii="微軟正黑體" w:eastAsia="微軟正黑體" w:hAnsi="微軟正黑體" w:hint="eastAsia"/>
        </w:rPr>
        <w:t>之</w:t>
      </w:r>
      <w:r>
        <w:rPr>
          <w:rFonts w:ascii="微軟正黑體" w:eastAsia="微軟正黑體" w:hAnsi="微軟正黑體" w:hint="eastAsia"/>
        </w:rPr>
        <w:t>帳號、密碼登入系統</w:t>
      </w:r>
      <w:r w:rsidR="002D6E04">
        <w:rPr>
          <w:rFonts w:ascii="微軟正黑體" w:eastAsia="微軟正黑體" w:hAnsi="微軟正黑體" w:hint="eastAsia"/>
        </w:rPr>
        <w:t>。</w:t>
      </w:r>
    </w:p>
    <w:p w:rsidR="0074320E" w:rsidRDefault="0074320E" w:rsidP="0074320E">
      <w:pPr>
        <w:widowControl/>
        <w:rPr>
          <w:rFonts w:ascii="微軟正黑體" w:eastAsia="微軟正黑體" w:hAnsi="微軟正黑體"/>
          <w:b/>
          <w:sz w:val="28"/>
          <w:szCs w:val="28"/>
        </w:rPr>
      </w:pPr>
    </w:p>
    <w:p w:rsidR="002D6E04" w:rsidRPr="0074320E" w:rsidRDefault="008B095A" w:rsidP="0074320E">
      <w:pPr>
        <w:widowControl/>
      </w:pPr>
      <w:r>
        <w:rPr>
          <w:rFonts w:ascii="微軟正黑體" w:eastAsia="微軟正黑體" w:hAnsi="微軟正黑體" w:hint="eastAsia"/>
          <w:b/>
          <w:sz w:val="28"/>
          <w:szCs w:val="28"/>
        </w:rPr>
        <w:t>步驟</w:t>
      </w:r>
      <w:r>
        <w:rPr>
          <w:rFonts w:ascii="微軟正黑體" w:eastAsia="微軟正黑體" w:hAnsi="微軟正黑體"/>
          <w:b/>
          <w:sz w:val="28"/>
          <w:szCs w:val="28"/>
        </w:rPr>
        <w:t>3</w:t>
      </w:r>
      <w:r>
        <w:rPr>
          <w:rFonts w:ascii="微軟正黑體" w:eastAsia="微軟正黑體" w:hAnsi="微軟正黑體" w:hint="eastAsia"/>
          <w:b/>
          <w:sz w:val="28"/>
          <w:szCs w:val="28"/>
        </w:rPr>
        <w:t>：【青年就業領航計畫網】廠商專區</w:t>
      </w:r>
    </w:p>
    <w:p w:rsidR="009B2F0A" w:rsidRDefault="009D4012">
      <w:pPr>
        <w:rPr>
          <w:rFonts w:ascii="微軟正黑體" w:eastAsia="微軟正黑體" w:hAnsi="微軟正黑體"/>
        </w:rPr>
      </w:pPr>
      <w:r w:rsidRPr="009D4012">
        <w:rPr>
          <w:rFonts w:ascii="微軟正黑體" w:eastAsia="微軟正黑體" w:hAnsi="微軟正黑體"/>
          <w:noProof/>
        </w:rPr>
        <w:drawing>
          <wp:inline distT="0" distB="0" distL="0" distR="0">
            <wp:extent cx="5843270" cy="2847688"/>
            <wp:effectExtent l="0" t="0" r="5080" b="0"/>
            <wp:docPr id="3" name="圖片 3" descr="C:\Users\nango520\Desktop\廠商作業操作說明首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go520\Desktop\廠商作業操作說明首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169" cy="2851537"/>
                    </a:xfrm>
                    <a:prstGeom prst="rect">
                      <a:avLst/>
                    </a:prstGeom>
                    <a:noFill/>
                    <a:ln>
                      <a:noFill/>
                    </a:ln>
                  </pic:spPr>
                </pic:pic>
              </a:graphicData>
            </a:graphic>
          </wp:inline>
        </w:drawing>
      </w:r>
    </w:p>
    <w:p w:rsidR="009B2F0A" w:rsidRDefault="009B2F0A" w:rsidP="009B2F0A">
      <w:pPr>
        <w:numPr>
          <w:ilvl w:val="0"/>
          <w:numId w:val="3"/>
        </w:numPr>
        <w:snapToGrid w:val="0"/>
        <w:contextualSpacing/>
        <w:rPr>
          <w:rFonts w:ascii="微軟正黑體" w:eastAsia="微軟正黑體" w:hAnsi="微軟正黑體"/>
        </w:rPr>
      </w:pPr>
      <w:r>
        <w:rPr>
          <w:rFonts w:ascii="微軟正黑體" w:eastAsia="微軟正黑體" w:hAnsi="微軟正黑體" w:hint="eastAsia"/>
        </w:rPr>
        <w:t>登入</w:t>
      </w:r>
      <w:r w:rsidR="00FE6897">
        <w:rPr>
          <w:rFonts w:ascii="微軟正黑體" w:eastAsia="微軟正黑體" w:hAnsi="微軟正黑體" w:hint="eastAsia"/>
        </w:rPr>
        <w:t>後，</w:t>
      </w:r>
      <w:r>
        <w:rPr>
          <w:rFonts w:ascii="微軟正黑體" w:eastAsia="微軟正黑體" w:hAnsi="微軟正黑體" w:hint="eastAsia"/>
        </w:rPr>
        <w:t>系統</w:t>
      </w:r>
      <w:r w:rsidR="00FE6897">
        <w:rPr>
          <w:rFonts w:ascii="微軟正黑體" w:eastAsia="微軟正黑體" w:hAnsi="微軟正黑體" w:hint="eastAsia"/>
        </w:rPr>
        <w:t>會顯示</w:t>
      </w:r>
      <w:r>
        <w:rPr>
          <w:rFonts w:ascii="微軟正黑體" w:eastAsia="微軟正黑體" w:hAnsi="微軟正黑體" w:hint="eastAsia"/>
        </w:rPr>
        <w:t>【</w:t>
      </w:r>
      <w:r w:rsidR="00FE6897">
        <w:rPr>
          <w:rFonts w:ascii="微軟正黑體" w:eastAsia="微軟正黑體" w:hAnsi="微軟正黑體" w:hint="eastAsia"/>
        </w:rPr>
        <w:t>廠商專區】功能</w:t>
      </w:r>
      <w:r w:rsidRPr="002D6E04">
        <w:rPr>
          <w:rFonts w:ascii="微軟正黑體" w:eastAsia="微軟正黑體" w:hAnsi="微軟正黑體" w:hint="eastAsia"/>
        </w:rPr>
        <w:t>。</w:t>
      </w:r>
    </w:p>
    <w:p w:rsidR="009B2F0A" w:rsidRDefault="0027536A" w:rsidP="009B2F0A">
      <w:pPr>
        <w:numPr>
          <w:ilvl w:val="0"/>
          <w:numId w:val="3"/>
        </w:numPr>
        <w:snapToGrid w:val="0"/>
        <w:contextualSpacing/>
        <w:rPr>
          <w:rFonts w:ascii="微軟正黑體" w:eastAsia="微軟正黑體" w:hAnsi="微軟正黑體"/>
        </w:rPr>
      </w:pPr>
      <w:r>
        <w:rPr>
          <w:rFonts w:ascii="微軟正黑體" w:eastAsia="微軟正黑體" w:hAnsi="微軟正黑體" w:hint="eastAsia"/>
        </w:rPr>
        <w:t>廠商專區</w:t>
      </w:r>
      <w:r w:rsidR="00912A8F">
        <w:rPr>
          <w:rFonts w:ascii="微軟正黑體" w:eastAsia="微軟正黑體" w:hAnsi="微軟正黑體" w:hint="eastAsia"/>
        </w:rPr>
        <w:t>內</w:t>
      </w:r>
      <w:r w:rsidR="00FE6897">
        <w:rPr>
          <w:rFonts w:ascii="微軟正黑體" w:eastAsia="微軟正黑體" w:hAnsi="微軟正黑體" w:hint="eastAsia"/>
        </w:rPr>
        <w:t>有</w:t>
      </w:r>
      <w:r>
        <w:rPr>
          <w:rFonts w:ascii="微軟正黑體" w:eastAsia="微軟正黑體" w:hAnsi="微軟正黑體" w:hint="eastAsia"/>
        </w:rPr>
        <w:t>5</w:t>
      </w:r>
      <w:r w:rsidR="00912A8F">
        <w:rPr>
          <w:rFonts w:ascii="微軟正黑體" w:eastAsia="微軟正黑體" w:hAnsi="微軟正黑體" w:hint="eastAsia"/>
        </w:rPr>
        <w:t>大</w:t>
      </w:r>
      <w:r w:rsidR="00FE6897">
        <w:rPr>
          <w:rFonts w:ascii="微軟正黑體" w:eastAsia="微軟正黑體" w:hAnsi="微軟正黑體" w:hint="eastAsia"/>
        </w:rPr>
        <w:t>項功能</w:t>
      </w:r>
      <w:r>
        <w:rPr>
          <w:rFonts w:ascii="微軟正黑體" w:eastAsia="微軟正黑體" w:hAnsi="微軟正黑體" w:hint="eastAsia"/>
        </w:rPr>
        <w:t>：</w:t>
      </w:r>
    </w:p>
    <w:p w:rsidR="009B2F0A" w:rsidRPr="00912A8F" w:rsidRDefault="0090205E" w:rsidP="00912A8F">
      <w:pPr>
        <w:pStyle w:val="a8"/>
        <w:numPr>
          <w:ilvl w:val="0"/>
          <w:numId w:val="13"/>
        </w:numPr>
        <w:snapToGrid w:val="0"/>
        <w:ind w:leftChars="0"/>
        <w:contextualSpacing/>
        <w:rPr>
          <w:rFonts w:ascii="微軟正黑體" w:eastAsia="微軟正黑體" w:hAnsi="微軟正黑體"/>
        </w:rPr>
      </w:pPr>
      <w:r w:rsidRPr="00912A8F">
        <w:rPr>
          <w:rFonts w:ascii="微軟正黑體" w:eastAsia="微軟正黑體" w:hAnsi="微軟正黑體" w:hint="eastAsia"/>
        </w:rPr>
        <w:t>【</w:t>
      </w:r>
      <w:r w:rsidR="00FE6897" w:rsidRPr="00912A8F">
        <w:rPr>
          <w:rFonts w:ascii="微軟正黑體" w:eastAsia="微軟正黑體" w:hAnsi="微軟正黑體" w:hint="eastAsia"/>
        </w:rPr>
        <w:t>公司資料</w:t>
      </w:r>
      <w:r w:rsidRPr="00912A8F">
        <w:rPr>
          <w:rFonts w:ascii="微軟正黑體" w:eastAsia="微軟正黑體" w:hAnsi="微軟正黑體" w:hint="eastAsia"/>
        </w:rPr>
        <w:t>】</w:t>
      </w:r>
      <w:r w:rsidR="00FE6897" w:rsidRPr="00912A8F">
        <w:rPr>
          <w:rFonts w:ascii="微軟正黑體" w:eastAsia="微軟正黑體" w:hAnsi="微軟正黑體" w:hint="eastAsia"/>
        </w:rPr>
        <w:t>：</w:t>
      </w:r>
      <w:r w:rsidRPr="00912A8F">
        <w:rPr>
          <w:rFonts w:ascii="微軟正黑體" w:eastAsia="微軟正黑體" w:hAnsi="微軟正黑體" w:hint="eastAsia"/>
        </w:rPr>
        <w:t>為</w:t>
      </w:r>
      <w:r w:rsidR="0074320E" w:rsidRPr="00912A8F">
        <w:rPr>
          <w:rFonts w:ascii="微軟正黑體" w:eastAsia="微軟正黑體" w:hAnsi="微軟正黑體" w:hint="eastAsia"/>
        </w:rPr>
        <w:t>公司基本資料，</w:t>
      </w:r>
      <w:r w:rsidR="0027536A" w:rsidRPr="00912A8F">
        <w:rPr>
          <w:rFonts w:ascii="微軟正黑體" w:eastAsia="微軟正黑體" w:hAnsi="微軟正黑體" w:hint="eastAsia"/>
        </w:rPr>
        <w:t>已由</w:t>
      </w:r>
      <w:r w:rsidR="0074320E" w:rsidRPr="00912A8F">
        <w:rPr>
          <w:rFonts w:ascii="微軟正黑體" w:eastAsia="微軟正黑體" w:hAnsi="微軟正黑體" w:hint="eastAsia"/>
        </w:rPr>
        <w:t>各事業主管機管審核完成，</w:t>
      </w:r>
      <w:r w:rsidR="00912A8F">
        <w:rPr>
          <w:rFonts w:ascii="微軟正黑體" w:eastAsia="微軟正黑體" w:hAnsi="微軟正黑體" w:hint="eastAsia"/>
        </w:rPr>
        <w:t>開放</w:t>
      </w:r>
      <w:r w:rsidR="0027536A" w:rsidRPr="00912A8F">
        <w:rPr>
          <w:rFonts w:ascii="微軟正黑體" w:eastAsia="微軟正黑體" w:hAnsi="微軟正黑體" w:hint="eastAsia"/>
        </w:rPr>
        <w:t>部分資料</w:t>
      </w:r>
      <w:r w:rsidR="0074320E" w:rsidRPr="00912A8F">
        <w:rPr>
          <w:rFonts w:ascii="微軟正黑體" w:eastAsia="微軟正黑體" w:hAnsi="微軟正黑體" w:hint="eastAsia"/>
        </w:rPr>
        <w:t>可供</w:t>
      </w:r>
      <w:r w:rsidR="0056007A">
        <w:rPr>
          <w:rFonts w:ascii="微軟正黑體" w:eastAsia="微軟正黑體" w:hAnsi="微軟正黑體" w:hint="eastAsia"/>
        </w:rPr>
        <w:t>廠商</w:t>
      </w:r>
      <w:r w:rsidR="0074320E" w:rsidRPr="00912A8F">
        <w:rPr>
          <w:rFonts w:ascii="微軟正黑體" w:eastAsia="微軟正黑體" w:hAnsi="微軟正黑體" w:hint="eastAsia"/>
        </w:rPr>
        <w:t>自行修改</w:t>
      </w:r>
      <w:r w:rsidR="00FE6897" w:rsidRPr="00912A8F">
        <w:rPr>
          <w:rFonts w:ascii="微軟正黑體" w:eastAsia="微軟正黑體" w:hAnsi="微軟正黑體" w:hint="eastAsia"/>
        </w:rPr>
        <w:t>。</w:t>
      </w:r>
      <w:r w:rsidR="00977430">
        <w:rPr>
          <w:noProof/>
        </w:rPr>
        <w:drawing>
          <wp:inline distT="0" distB="0" distL="0" distR="0" wp14:anchorId="672073A8" wp14:editId="6301DFDA">
            <wp:extent cx="5608320" cy="3606165"/>
            <wp:effectExtent l="19050" t="19050" r="11430" b="133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8320" cy="3606165"/>
                    </a:xfrm>
                    <a:prstGeom prst="rect">
                      <a:avLst/>
                    </a:prstGeom>
                    <a:ln>
                      <a:solidFill>
                        <a:srgbClr val="5B9BD5"/>
                      </a:solidFill>
                    </a:ln>
                  </pic:spPr>
                </pic:pic>
              </a:graphicData>
            </a:graphic>
          </wp:inline>
        </w:drawing>
      </w:r>
    </w:p>
    <w:p w:rsidR="00977430" w:rsidRDefault="00977430" w:rsidP="00977430">
      <w:pPr>
        <w:snapToGrid w:val="0"/>
        <w:ind w:left="720"/>
        <w:contextualSpacing/>
        <w:rPr>
          <w:rFonts w:ascii="微軟正黑體" w:eastAsia="微軟正黑體" w:hAnsi="微軟正黑體"/>
        </w:rPr>
      </w:pPr>
    </w:p>
    <w:p w:rsidR="00977430" w:rsidRPr="0056007A" w:rsidRDefault="0090205E" w:rsidP="0056007A">
      <w:pPr>
        <w:pStyle w:val="a8"/>
        <w:numPr>
          <w:ilvl w:val="0"/>
          <w:numId w:val="13"/>
        </w:numPr>
        <w:snapToGrid w:val="0"/>
        <w:ind w:leftChars="0"/>
        <w:contextualSpacing/>
        <w:rPr>
          <w:rFonts w:ascii="微軟正黑體" w:eastAsia="微軟正黑體" w:hAnsi="微軟正黑體"/>
        </w:rPr>
      </w:pPr>
      <w:r w:rsidRPr="00912A8F">
        <w:rPr>
          <w:rFonts w:ascii="微軟正黑體" w:eastAsia="微軟正黑體" w:hAnsi="微軟正黑體" w:hint="eastAsia"/>
        </w:rPr>
        <w:lastRenderedPageBreak/>
        <w:t>【</w:t>
      </w:r>
      <w:r w:rsidR="00FE6897" w:rsidRPr="00912A8F">
        <w:rPr>
          <w:rFonts w:ascii="微軟正黑體" w:eastAsia="微軟正黑體" w:hAnsi="微軟正黑體" w:hint="eastAsia"/>
        </w:rPr>
        <w:t>職缺資料</w:t>
      </w:r>
      <w:r w:rsidRPr="00912A8F">
        <w:rPr>
          <w:rFonts w:ascii="微軟正黑體" w:eastAsia="微軟正黑體" w:hAnsi="微軟正黑體" w:hint="eastAsia"/>
        </w:rPr>
        <w:t>】：</w:t>
      </w:r>
      <w:r w:rsidR="00FE6897" w:rsidRPr="00912A8F">
        <w:rPr>
          <w:rFonts w:ascii="微軟正黑體" w:eastAsia="微軟正黑體" w:hAnsi="微軟正黑體" w:hint="eastAsia"/>
        </w:rPr>
        <w:t>包含</w:t>
      </w:r>
      <w:r w:rsidR="0056007A">
        <w:rPr>
          <w:rFonts w:ascii="微軟正黑體" w:eastAsia="微軟正黑體" w:hAnsi="微軟正黑體" w:hint="eastAsia"/>
        </w:rPr>
        <w:t>以下6項功能:</w:t>
      </w:r>
    </w:p>
    <w:p w:rsidR="00977430" w:rsidRPr="00977430" w:rsidRDefault="00FE3612" w:rsidP="00977430">
      <w:pPr>
        <w:snapToGrid w:val="0"/>
        <w:ind w:left="720"/>
        <w:contextualSpacing/>
        <w:rPr>
          <w:rFonts w:ascii="微軟正黑體" w:eastAsia="微軟正黑體" w:hAnsi="微軟正黑體"/>
        </w:rPr>
      </w:pPr>
      <w:r w:rsidRPr="00FE3612">
        <w:rPr>
          <w:rFonts w:ascii="微軟正黑體" w:eastAsia="微軟正黑體" w:hAnsi="微軟正黑體"/>
          <w:noProof/>
        </w:rPr>
        <w:drawing>
          <wp:inline distT="0" distB="0" distL="0" distR="0">
            <wp:extent cx="6467475" cy="2750185"/>
            <wp:effectExtent l="0" t="0" r="9525" b="0"/>
            <wp:docPr id="4" name="圖片 4" descr="C:\Users\nango520\Deskto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go520\Desktop\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8844" cy="2750767"/>
                    </a:xfrm>
                    <a:prstGeom prst="rect">
                      <a:avLst/>
                    </a:prstGeom>
                    <a:noFill/>
                    <a:ln>
                      <a:noFill/>
                    </a:ln>
                  </pic:spPr>
                </pic:pic>
              </a:graphicData>
            </a:graphic>
          </wp:inline>
        </w:drawing>
      </w:r>
    </w:p>
    <w:p w:rsidR="001859AE" w:rsidRDefault="001859AE" w:rsidP="001859AE">
      <w:pPr>
        <w:snapToGrid w:val="0"/>
        <w:ind w:left="360"/>
        <w:contextualSpacing/>
      </w:pPr>
    </w:p>
    <w:p w:rsidR="00145113" w:rsidRPr="00723A7D" w:rsidRDefault="001859AE" w:rsidP="00723A7D">
      <w:pPr>
        <w:numPr>
          <w:ilvl w:val="0"/>
          <w:numId w:val="9"/>
        </w:numPr>
        <w:snapToGrid w:val="0"/>
        <w:contextualSpacing/>
        <w:rPr>
          <w:rFonts w:ascii="微軟正黑體" w:eastAsia="微軟正黑體" w:hAnsi="微軟正黑體" w:hint="eastAsia"/>
        </w:rPr>
      </w:pPr>
      <w:r>
        <w:rPr>
          <w:rFonts w:ascii="微軟正黑體" w:eastAsia="微軟正黑體" w:hAnsi="微軟正黑體" w:hint="eastAsia"/>
        </w:rPr>
        <w:t>〔</w:t>
      </w:r>
      <w:r w:rsidRPr="00DA1EBC">
        <w:rPr>
          <w:rFonts w:ascii="微軟正黑體" w:eastAsia="微軟正黑體" w:hAnsi="微軟正黑體" w:hint="eastAsia"/>
        </w:rPr>
        <w:t>職缺</w:t>
      </w:r>
      <w:r>
        <w:rPr>
          <w:rFonts w:ascii="微軟正黑體" w:eastAsia="微軟正黑體" w:hAnsi="微軟正黑體" w:hint="eastAsia"/>
        </w:rPr>
        <w:t>資料</w:t>
      </w:r>
      <w:r w:rsidR="00723A7D">
        <w:rPr>
          <w:rFonts w:ascii="微軟正黑體" w:eastAsia="微軟正黑體" w:hAnsi="微軟正黑體" w:hint="eastAsia"/>
        </w:rPr>
        <w:t xml:space="preserve"> 審核後通過</w:t>
      </w:r>
      <w:r>
        <w:rPr>
          <w:rFonts w:ascii="微軟正黑體" w:eastAsia="微軟正黑體" w:hAnsi="微軟正黑體" w:hint="eastAsia"/>
        </w:rPr>
        <w:t>〕：查看廠商先前提報部會之職缺內容相關資料，</w:t>
      </w:r>
      <w:r w:rsidR="00182626">
        <w:rPr>
          <w:rFonts w:ascii="微軟正黑體" w:eastAsia="微軟正黑體" w:hAnsi="微軟正黑體" w:hint="eastAsia"/>
        </w:rPr>
        <w:t>此頁面內資料</w:t>
      </w:r>
      <w:r w:rsidRPr="00912A8F">
        <w:rPr>
          <w:rFonts w:ascii="微軟正黑體" w:eastAsia="微軟正黑體" w:hAnsi="微軟正黑體" w:hint="eastAsia"/>
        </w:rPr>
        <w:t>皆已完成審查</w:t>
      </w:r>
      <w:r>
        <w:rPr>
          <w:rFonts w:ascii="微軟正黑體" w:eastAsia="微軟正黑體" w:hAnsi="微軟正黑體" w:hint="eastAsia"/>
        </w:rPr>
        <w:t>，</w:t>
      </w:r>
      <w:r w:rsidRPr="00912A8F">
        <w:rPr>
          <w:rFonts w:ascii="微軟正黑體" w:eastAsia="微軟正黑體" w:hAnsi="微軟正黑體" w:hint="eastAsia"/>
        </w:rPr>
        <w:t>不提供在此功能內修改</w:t>
      </w:r>
      <w:r>
        <w:rPr>
          <w:rFonts w:ascii="微軟正黑體" w:eastAsia="微軟正黑體" w:hAnsi="微軟正黑體" w:hint="eastAsia"/>
        </w:rPr>
        <w:t>。</w:t>
      </w:r>
    </w:p>
    <w:p w:rsidR="001859AE" w:rsidRDefault="001859AE" w:rsidP="001859AE">
      <w:pPr>
        <w:numPr>
          <w:ilvl w:val="0"/>
          <w:numId w:val="9"/>
        </w:numPr>
        <w:snapToGrid w:val="0"/>
        <w:contextualSpacing/>
        <w:rPr>
          <w:rFonts w:ascii="微軟正黑體" w:eastAsia="微軟正黑體" w:hAnsi="微軟正黑體"/>
        </w:rPr>
      </w:pPr>
      <w:r>
        <w:rPr>
          <w:rFonts w:ascii="微軟正黑體" w:eastAsia="微軟正黑體" w:hAnsi="微軟正黑體" w:hint="eastAsia"/>
        </w:rPr>
        <w:t>〔</w:t>
      </w:r>
      <w:r w:rsidR="00AA76F7">
        <w:rPr>
          <w:rFonts w:ascii="微軟正黑體" w:eastAsia="微軟正黑體" w:hAnsi="微軟正黑體" w:hint="eastAsia"/>
        </w:rPr>
        <w:t>查看</w:t>
      </w:r>
      <w:r>
        <w:rPr>
          <w:rFonts w:ascii="微軟正黑體" w:eastAsia="微軟正黑體" w:hAnsi="微軟正黑體" w:hint="eastAsia"/>
        </w:rPr>
        <w:t>訓練計畫〕：查看廠商先前提報勞動部勞動力發展署且已通過審查之訓練計畫內容，</w:t>
      </w:r>
      <w:r w:rsidRPr="00912A8F">
        <w:rPr>
          <w:rFonts w:ascii="微軟正黑體" w:eastAsia="微軟正黑體" w:hAnsi="微軟正黑體" w:hint="eastAsia"/>
        </w:rPr>
        <w:t>不提供在此功能內修改</w:t>
      </w:r>
      <w:r>
        <w:rPr>
          <w:rFonts w:ascii="微軟正黑體" w:eastAsia="微軟正黑體" w:hAnsi="微軟正黑體" w:hint="eastAsia"/>
        </w:rPr>
        <w:t>。</w:t>
      </w:r>
    </w:p>
    <w:p w:rsidR="00712620" w:rsidRPr="00712620" w:rsidRDefault="001859AE" w:rsidP="00712620">
      <w:pPr>
        <w:numPr>
          <w:ilvl w:val="0"/>
          <w:numId w:val="9"/>
        </w:numPr>
        <w:snapToGrid w:val="0"/>
        <w:contextualSpacing/>
        <w:rPr>
          <w:rFonts w:ascii="微軟正黑體" w:eastAsia="微軟正黑體" w:hAnsi="微軟正黑體"/>
        </w:rPr>
      </w:pPr>
      <w:r w:rsidRPr="00723A7D">
        <w:rPr>
          <w:rFonts w:ascii="微軟正黑體" w:eastAsia="微軟正黑體" w:hAnsi="微軟正黑體" w:hint="eastAsia"/>
          <w:u w:val="single"/>
        </w:rPr>
        <w:t>〔</w:t>
      </w:r>
      <w:r w:rsidR="00AA76F7" w:rsidRPr="00723A7D">
        <w:rPr>
          <w:rFonts w:ascii="微軟正黑體" w:eastAsia="微軟正黑體" w:hAnsi="微軟正黑體" w:hint="eastAsia"/>
          <w:u w:val="single"/>
        </w:rPr>
        <w:t>新增</w:t>
      </w:r>
      <w:r w:rsidRPr="00723A7D">
        <w:rPr>
          <w:rFonts w:ascii="微軟正黑體" w:eastAsia="微軟正黑體" w:hAnsi="微軟正黑體" w:hint="eastAsia"/>
          <w:u w:val="single"/>
        </w:rPr>
        <w:t>變更訓練計畫〕</w:t>
      </w:r>
      <w:r>
        <w:rPr>
          <w:rFonts w:ascii="微軟正黑體" w:eastAsia="微軟正黑體" w:hAnsi="微軟正黑體" w:hint="eastAsia"/>
        </w:rPr>
        <w:t>：廠商因訓練計畫有變更項目而提出申請，例如變更訓練地點、職場導師、</w:t>
      </w:r>
      <w:r w:rsidR="00723A7D">
        <w:rPr>
          <w:rFonts w:ascii="微軟正黑體" w:eastAsia="微軟正黑體" w:hAnsi="微軟正黑體" w:hint="eastAsia"/>
        </w:rPr>
        <w:t>該</w:t>
      </w:r>
      <w:r w:rsidR="00AA76F7">
        <w:rPr>
          <w:rFonts w:ascii="微軟正黑體" w:eastAsia="微軟正黑體" w:hAnsi="微軟正黑體" w:hint="eastAsia"/>
        </w:rPr>
        <w:t>職缺</w:t>
      </w:r>
      <w:r w:rsidR="00AA76F7" w:rsidRPr="00723A7D">
        <w:rPr>
          <w:rFonts w:ascii="微軟正黑體" w:eastAsia="微軟正黑體" w:hAnsi="微軟正黑體" w:hint="eastAsia"/>
          <w:u w:val="single"/>
        </w:rPr>
        <w:t>薪資</w:t>
      </w:r>
      <w:r w:rsidR="00AA76F7" w:rsidRPr="00723A7D">
        <w:rPr>
          <w:rFonts w:ascii="微軟正黑體" w:eastAsia="微軟正黑體" w:hAnsi="微軟正黑體" w:hint="eastAsia"/>
        </w:rPr>
        <w:t>、</w:t>
      </w:r>
      <w:r w:rsidR="00AA76F7" w:rsidRPr="00723A7D">
        <w:rPr>
          <w:rFonts w:ascii="微軟正黑體" w:eastAsia="微軟正黑體" w:hAnsi="微軟正黑體" w:hint="eastAsia"/>
          <w:u w:val="single"/>
        </w:rPr>
        <w:t>徵才數</w:t>
      </w:r>
      <w:r>
        <w:rPr>
          <w:rFonts w:ascii="微軟正黑體" w:eastAsia="微軟正黑體" w:hAnsi="微軟正黑體"/>
        </w:rPr>
        <w:t>…</w:t>
      </w:r>
      <w:r>
        <w:rPr>
          <w:rFonts w:ascii="微軟正黑體" w:eastAsia="微軟正黑體" w:hAnsi="微軟正黑體" w:hint="eastAsia"/>
        </w:rPr>
        <w:t>等</w:t>
      </w:r>
      <w:r w:rsidR="00AA76F7">
        <w:rPr>
          <w:rFonts w:ascii="微軟正黑體" w:eastAsia="微軟正黑體" w:hAnsi="微軟正黑體" w:hint="eastAsia"/>
        </w:rPr>
        <w:t>項目</w:t>
      </w:r>
      <w:r w:rsidR="004F56FF">
        <w:rPr>
          <w:rFonts w:ascii="微軟正黑體" w:eastAsia="微軟正黑體" w:hAnsi="微軟正黑體" w:hint="eastAsia"/>
        </w:rPr>
        <w:t>（如下圖）：</w:t>
      </w:r>
    </w:p>
    <w:p w:rsidR="00182626" w:rsidRDefault="00D61971" w:rsidP="00182626">
      <w:pPr>
        <w:snapToGrid w:val="0"/>
        <w:ind w:left="720"/>
        <w:contextualSpacing/>
        <w:rPr>
          <w:rFonts w:ascii="微軟正黑體" w:eastAsia="微軟正黑體" w:hAnsi="微軟正黑體"/>
        </w:rPr>
      </w:pPr>
      <w:r w:rsidRPr="00D61971">
        <w:rPr>
          <w:rFonts w:ascii="微軟正黑體" w:eastAsia="微軟正黑體" w:hAnsi="微軟正黑體"/>
          <w:noProof/>
        </w:rPr>
        <w:lastRenderedPageBreak/>
        <w:drawing>
          <wp:inline distT="0" distB="0" distL="0" distR="0">
            <wp:extent cx="5400675" cy="10499618"/>
            <wp:effectExtent l="0" t="0" r="0" b="0"/>
            <wp:docPr id="7" name="圖片 7" descr="C:\Users\nango520\Desktop\訓練計畫變更介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go520\Desktop\訓練計畫變更介面.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1285" cy="10520246"/>
                    </a:xfrm>
                    <a:prstGeom prst="rect">
                      <a:avLst/>
                    </a:prstGeom>
                    <a:noFill/>
                    <a:ln>
                      <a:noFill/>
                    </a:ln>
                  </pic:spPr>
                </pic:pic>
              </a:graphicData>
            </a:graphic>
          </wp:inline>
        </w:drawing>
      </w:r>
    </w:p>
    <w:p w:rsidR="00982726" w:rsidRDefault="00712620" w:rsidP="00712620">
      <w:pPr>
        <w:pStyle w:val="a8"/>
        <w:numPr>
          <w:ilvl w:val="0"/>
          <w:numId w:val="14"/>
        </w:numPr>
        <w:snapToGrid w:val="0"/>
        <w:ind w:leftChars="0"/>
        <w:contextualSpacing/>
        <w:rPr>
          <w:rFonts w:ascii="微軟正黑體" w:eastAsia="微軟正黑體" w:hAnsi="微軟正黑體"/>
        </w:rPr>
      </w:pPr>
      <w:r>
        <w:rPr>
          <w:rFonts w:ascii="微軟正黑體" w:eastAsia="微軟正黑體" w:hAnsi="微軟正黑體" w:hint="eastAsia"/>
        </w:rPr>
        <w:lastRenderedPageBreak/>
        <w:t>廠商選擇欲變更項目，如：薪資、訓練地點、職場導師、</w:t>
      </w:r>
      <w:r w:rsidR="00982726">
        <w:rPr>
          <w:rFonts w:ascii="微軟正黑體" w:eastAsia="微軟正黑體" w:hAnsi="微軟正黑體" w:hint="eastAsia"/>
        </w:rPr>
        <w:t>人數(徵才數)</w:t>
      </w:r>
      <w:r>
        <w:rPr>
          <w:rFonts w:ascii="微軟正黑體" w:eastAsia="微軟正黑體" w:hAnsi="微軟正黑體"/>
        </w:rPr>
        <w:t>…</w:t>
      </w:r>
      <w:r>
        <w:rPr>
          <w:rFonts w:ascii="微軟正黑體" w:eastAsia="微軟正黑體" w:hAnsi="微軟正黑體" w:hint="eastAsia"/>
        </w:rPr>
        <w:t>.</w:t>
      </w:r>
      <w:r w:rsidR="00982726">
        <w:rPr>
          <w:rFonts w:ascii="微軟正黑體" w:eastAsia="微軟正黑體" w:hAnsi="微軟正黑體" w:hint="eastAsia"/>
        </w:rPr>
        <w:t>等</w:t>
      </w:r>
      <w:r w:rsidRPr="00712620">
        <w:rPr>
          <w:rFonts w:ascii="微軟正黑體" w:eastAsia="微軟正黑體" w:hAnsi="微軟正黑體" w:hint="eastAsia"/>
        </w:rPr>
        <w:t>。</w:t>
      </w:r>
    </w:p>
    <w:p w:rsidR="00712620" w:rsidRPr="00712620" w:rsidRDefault="00712620" w:rsidP="00712620">
      <w:pPr>
        <w:pStyle w:val="a8"/>
        <w:numPr>
          <w:ilvl w:val="0"/>
          <w:numId w:val="14"/>
        </w:numPr>
        <w:snapToGrid w:val="0"/>
        <w:ind w:leftChars="0"/>
        <w:contextualSpacing/>
        <w:rPr>
          <w:rFonts w:ascii="微軟正黑體" w:eastAsia="微軟正黑體" w:hAnsi="微軟正黑體"/>
        </w:rPr>
      </w:pPr>
      <w:r w:rsidRPr="00712620">
        <w:rPr>
          <w:rFonts w:ascii="微軟正黑體" w:eastAsia="微軟正黑體" w:hAnsi="微軟正黑體" w:hint="eastAsia"/>
        </w:rPr>
        <w:t>職場導師欲增減請按【+】、【－】變更職場導師列表</w:t>
      </w:r>
      <w:r>
        <w:rPr>
          <w:rFonts w:ascii="微軟正黑體" w:eastAsia="微軟正黑體" w:hAnsi="微軟正黑體" w:hint="eastAsia"/>
        </w:rPr>
        <w:t>，</w:t>
      </w:r>
      <w:r w:rsidRPr="00712620">
        <w:rPr>
          <w:rFonts w:ascii="微軟正黑體" w:eastAsia="微軟正黑體" w:hAnsi="微軟正黑體" w:hint="eastAsia"/>
        </w:rPr>
        <w:t>填入新增的職場導師基本資料</w:t>
      </w:r>
      <w:r>
        <w:rPr>
          <w:rFonts w:ascii="微軟正黑體" w:eastAsia="微軟正黑體" w:hAnsi="微軟正黑體" w:hint="eastAsia"/>
        </w:rPr>
        <w:t>後，</w:t>
      </w:r>
      <w:r w:rsidR="00982726">
        <w:rPr>
          <w:rFonts w:ascii="微軟正黑體" w:eastAsia="微軟正黑體" w:hAnsi="微軟正黑體" w:hint="eastAsia"/>
        </w:rPr>
        <w:t>請先</w:t>
      </w:r>
      <w:r w:rsidRPr="00712620">
        <w:rPr>
          <w:rFonts w:ascii="微軟正黑體" w:eastAsia="微軟正黑體" w:hAnsi="微軟正黑體" w:hint="eastAsia"/>
        </w:rPr>
        <w:t>按下</w:t>
      </w:r>
      <w:r w:rsidRPr="00712620">
        <w:rPr>
          <w:rFonts w:ascii="微軟正黑體" w:eastAsia="微軟正黑體" w:hAnsi="微軟正黑體" w:hint="eastAsia"/>
          <w:color w:val="FF0000"/>
        </w:rPr>
        <w:t>【儲存職場導師】</w:t>
      </w:r>
      <w:r w:rsidRPr="00712620">
        <w:rPr>
          <w:rFonts w:ascii="微軟正黑體" w:eastAsia="微軟正黑體" w:hAnsi="微軟正黑體" w:hint="eastAsia"/>
        </w:rPr>
        <w:t>。</w:t>
      </w:r>
    </w:p>
    <w:p w:rsidR="005C74E0" w:rsidRDefault="004E113D" w:rsidP="005C74E0">
      <w:pPr>
        <w:pStyle w:val="a8"/>
        <w:numPr>
          <w:ilvl w:val="0"/>
          <w:numId w:val="14"/>
        </w:numPr>
        <w:snapToGrid w:val="0"/>
        <w:ind w:leftChars="0"/>
        <w:contextualSpacing/>
        <w:rPr>
          <w:rFonts w:ascii="微軟正黑體" w:eastAsia="微軟正黑體" w:hAnsi="微軟正黑體"/>
        </w:rPr>
      </w:pPr>
      <w:r>
        <w:rPr>
          <w:rFonts w:ascii="微軟正黑體" w:eastAsia="微軟正黑體" w:hAnsi="微軟正黑體" w:hint="eastAsia"/>
        </w:rPr>
        <w:t>填報完</w:t>
      </w:r>
      <w:r w:rsidR="00712620">
        <w:rPr>
          <w:rFonts w:ascii="微軟正黑體" w:eastAsia="微軟正黑體" w:hAnsi="微軟正黑體" w:hint="eastAsia"/>
        </w:rPr>
        <w:t>所</w:t>
      </w:r>
      <w:r>
        <w:rPr>
          <w:rFonts w:ascii="微軟正黑體" w:eastAsia="微軟正黑體" w:hAnsi="微軟正黑體" w:hint="eastAsia"/>
        </w:rPr>
        <w:t>需</w:t>
      </w:r>
      <w:r w:rsidR="00712620">
        <w:rPr>
          <w:rFonts w:ascii="微軟正黑體" w:eastAsia="微軟正黑體" w:hAnsi="微軟正黑體" w:hint="eastAsia"/>
        </w:rPr>
        <w:t>變更</w:t>
      </w:r>
      <w:r w:rsidR="00712620" w:rsidRPr="007C2425">
        <w:rPr>
          <w:rFonts w:ascii="微軟正黑體" w:eastAsia="微軟正黑體" w:hAnsi="微軟正黑體" w:hint="eastAsia"/>
        </w:rPr>
        <w:t>項目</w:t>
      </w:r>
      <w:r w:rsidR="00712620">
        <w:rPr>
          <w:rFonts w:ascii="微軟正黑體" w:eastAsia="微軟正黑體" w:hAnsi="微軟正黑體" w:hint="eastAsia"/>
        </w:rPr>
        <w:t>後</w:t>
      </w:r>
      <w:r w:rsidR="00712620" w:rsidRPr="007C2425">
        <w:rPr>
          <w:rFonts w:ascii="微軟正黑體" w:eastAsia="微軟正黑體" w:hAnsi="微軟正黑體" w:hint="eastAsia"/>
        </w:rPr>
        <w:t>，請按下</w:t>
      </w:r>
      <w:r w:rsidR="00712620" w:rsidRPr="00B200EF">
        <w:rPr>
          <w:rFonts w:ascii="微軟正黑體" w:eastAsia="微軟正黑體" w:hAnsi="微軟正黑體" w:hint="eastAsia"/>
          <w:highlight w:val="yellow"/>
          <w:u w:val="single"/>
        </w:rPr>
        <w:t>【儲存】</w:t>
      </w:r>
      <w:r w:rsidR="00712620" w:rsidRPr="00B200EF">
        <w:rPr>
          <w:rFonts w:ascii="微軟正黑體" w:eastAsia="微軟正黑體" w:hAnsi="微軟正黑體" w:hint="eastAsia"/>
          <w:highlight w:val="yellow"/>
        </w:rPr>
        <w:t>+</w:t>
      </w:r>
      <w:r w:rsidR="00712620" w:rsidRPr="00B200EF">
        <w:rPr>
          <w:rFonts w:ascii="微軟正黑體" w:eastAsia="微軟正黑體" w:hAnsi="微軟正黑體" w:hint="eastAsia"/>
          <w:highlight w:val="yellow"/>
          <w:u w:val="single"/>
        </w:rPr>
        <w:t>【送審】</w:t>
      </w:r>
      <w:r w:rsidR="00712620">
        <w:rPr>
          <w:rFonts w:ascii="微軟正黑體" w:eastAsia="微軟正黑體" w:hAnsi="微軟正黑體" w:hint="eastAsia"/>
        </w:rPr>
        <w:t>，</w:t>
      </w:r>
      <w:r>
        <w:rPr>
          <w:rFonts w:ascii="微軟正黑體" w:eastAsia="微軟正黑體" w:hAnsi="微軟正黑體" w:hint="eastAsia"/>
        </w:rPr>
        <w:t>並請</w:t>
      </w:r>
      <w:r w:rsidR="00712620" w:rsidRPr="00B200EF">
        <w:rPr>
          <w:rFonts w:ascii="微軟正黑體" w:eastAsia="微軟正黑體" w:hAnsi="微軟正黑體" w:hint="eastAsia"/>
          <w:highlight w:val="yellow"/>
          <w:u w:val="single"/>
        </w:rPr>
        <w:t>【下載】</w:t>
      </w:r>
      <w:r w:rsidR="00712620" w:rsidRPr="00712620">
        <w:rPr>
          <w:rFonts w:ascii="微軟正黑體" w:eastAsia="微軟正黑體" w:hAnsi="微軟正黑體" w:hint="eastAsia"/>
        </w:rPr>
        <w:t>書面資料用印</w:t>
      </w:r>
      <w:r w:rsidR="00712620">
        <w:rPr>
          <w:rFonts w:ascii="微軟正黑體" w:eastAsia="微軟正黑體" w:hAnsi="微軟正黑體" w:hint="eastAsia"/>
        </w:rPr>
        <w:t>公司大小章</w:t>
      </w:r>
      <w:r>
        <w:rPr>
          <w:rFonts w:ascii="微軟正黑體" w:eastAsia="微軟正黑體" w:hAnsi="微軟正黑體" w:hint="eastAsia"/>
        </w:rPr>
        <w:t>後</w:t>
      </w:r>
      <w:r w:rsidR="00712620">
        <w:rPr>
          <w:rFonts w:ascii="微軟正黑體" w:eastAsia="微軟正黑體" w:hAnsi="微軟正黑體" w:hint="eastAsia"/>
        </w:rPr>
        <w:t>，</w:t>
      </w:r>
      <w:r>
        <w:rPr>
          <w:rFonts w:ascii="微軟正黑體" w:eastAsia="微軟正黑體" w:hAnsi="微軟正黑體" w:hint="eastAsia"/>
        </w:rPr>
        <w:t>可用</w:t>
      </w:r>
      <w:r w:rsidR="00BE0E3F">
        <w:rPr>
          <w:rFonts w:ascii="微軟正黑體" w:eastAsia="微軟正黑體" w:hAnsi="微軟正黑體" w:hint="eastAsia"/>
        </w:rPr>
        <w:t>掃描</w:t>
      </w:r>
      <w:r w:rsidR="00712620" w:rsidRPr="00B200EF">
        <w:rPr>
          <w:rFonts w:ascii="微軟正黑體" w:eastAsia="微軟正黑體" w:hAnsi="微軟正黑體" w:hint="eastAsia"/>
          <w:b/>
          <w:u w:val="single"/>
        </w:rPr>
        <w:t>上傳</w:t>
      </w:r>
      <w:r w:rsidR="00712620">
        <w:rPr>
          <w:rFonts w:ascii="微軟正黑體" w:eastAsia="微軟正黑體" w:hAnsi="微軟正黑體" w:hint="eastAsia"/>
        </w:rPr>
        <w:t>檔案或</w:t>
      </w:r>
      <w:r w:rsidR="00712620" w:rsidRPr="00B200EF">
        <w:rPr>
          <w:rFonts w:ascii="微軟正黑體" w:eastAsia="微軟正黑體" w:hAnsi="微軟正黑體" w:hint="eastAsia"/>
          <w:b/>
          <w:u w:val="single"/>
        </w:rPr>
        <w:t>郵寄</w:t>
      </w:r>
      <w:r w:rsidR="00712620">
        <w:rPr>
          <w:rFonts w:ascii="微軟正黑體" w:eastAsia="微軟正黑體" w:hAnsi="微軟正黑體" w:hint="eastAsia"/>
        </w:rPr>
        <w:t>書面</w:t>
      </w:r>
      <w:r w:rsidR="00BE0E3F">
        <w:rPr>
          <w:rFonts w:ascii="微軟正黑體" w:eastAsia="微軟正黑體" w:hAnsi="微軟正黑體" w:hint="eastAsia"/>
        </w:rPr>
        <w:t>資料</w:t>
      </w:r>
      <w:r>
        <w:rPr>
          <w:rFonts w:ascii="微軟正黑體" w:eastAsia="微軟正黑體" w:hAnsi="微軟正黑體" w:hint="eastAsia"/>
        </w:rPr>
        <w:t>二擇一方式</w:t>
      </w:r>
      <w:r w:rsidR="00712620">
        <w:rPr>
          <w:rFonts w:ascii="微軟正黑體" w:eastAsia="微軟正黑體" w:hAnsi="微軟正黑體" w:hint="eastAsia"/>
        </w:rPr>
        <w:t>提供</w:t>
      </w:r>
      <w:r>
        <w:rPr>
          <w:rFonts w:ascii="微軟正黑體" w:eastAsia="微軟正黑體" w:hAnsi="微軟正黑體" w:hint="eastAsia"/>
        </w:rPr>
        <w:t>予分署審查</w:t>
      </w:r>
      <w:r w:rsidR="00712620" w:rsidRPr="00712620">
        <w:rPr>
          <w:rFonts w:ascii="微軟正黑體" w:eastAsia="微軟正黑體" w:hAnsi="微軟正黑體" w:hint="eastAsia"/>
        </w:rPr>
        <w:t>。</w:t>
      </w:r>
    </w:p>
    <w:p w:rsidR="00BE0E3F" w:rsidRPr="00BE0E3F" w:rsidRDefault="00BE0E3F" w:rsidP="00BE0E3F">
      <w:pPr>
        <w:pStyle w:val="a8"/>
        <w:snapToGrid w:val="0"/>
        <w:ind w:leftChars="0" w:left="1200"/>
        <w:contextualSpacing/>
        <w:rPr>
          <w:rFonts w:ascii="微軟正黑體" w:eastAsia="微軟正黑體" w:hAnsi="微軟正黑體" w:hint="eastAsia"/>
        </w:rPr>
      </w:pPr>
      <w:bookmarkStart w:id="0" w:name="_GoBack"/>
      <w:bookmarkEnd w:id="0"/>
    </w:p>
    <w:p w:rsidR="005C74E0" w:rsidRDefault="005C74E0" w:rsidP="005C74E0">
      <w:pPr>
        <w:pStyle w:val="a8"/>
        <w:snapToGrid w:val="0"/>
        <w:ind w:leftChars="0" w:left="720"/>
        <w:contextualSpacing/>
        <w:rPr>
          <w:rFonts w:ascii="微軟正黑體" w:eastAsia="微軟正黑體" w:hAnsi="微軟正黑體"/>
        </w:rPr>
      </w:pPr>
    </w:p>
    <w:p w:rsidR="0025412A" w:rsidRPr="00D04D85" w:rsidRDefault="0025412A" w:rsidP="00D04D85">
      <w:pPr>
        <w:pStyle w:val="a8"/>
        <w:numPr>
          <w:ilvl w:val="0"/>
          <w:numId w:val="9"/>
        </w:numPr>
        <w:snapToGrid w:val="0"/>
        <w:ind w:leftChars="0"/>
        <w:contextualSpacing/>
        <w:rPr>
          <w:rFonts w:ascii="微軟正黑體" w:eastAsia="微軟正黑體" w:hAnsi="微軟正黑體"/>
        </w:rPr>
      </w:pPr>
      <w:r w:rsidRPr="0025412A">
        <w:rPr>
          <w:rFonts w:ascii="微軟正黑體" w:eastAsia="微軟正黑體" w:hAnsi="微軟正黑體" w:hint="eastAsia"/>
        </w:rPr>
        <w:t>〔應徵列表〕：顯示所有報名青年資料，公司針對面試結果設定錄取與否，並點選上班地點列表及職場導師姓名。若有錄取該青年學生，除了點選1的</w:t>
      </w:r>
      <w:r w:rsidRPr="0025412A">
        <w:rPr>
          <w:rFonts w:ascii="微軟正黑體" w:eastAsia="微軟正黑體" w:hAnsi="微軟正黑體" w:hint="eastAsia"/>
          <w:u w:val="single"/>
        </w:rPr>
        <w:t>錄取</w:t>
      </w:r>
      <w:r w:rsidRPr="0025412A">
        <w:rPr>
          <w:rFonts w:ascii="微軟正黑體" w:eastAsia="微軟正黑體" w:hAnsi="微軟正黑體" w:hint="eastAsia"/>
        </w:rPr>
        <w:t>後，請按下4的</w:t>
      </w:r>
      <w:r w:rsidRPr="0025412A">
        <w:rPr>
          <w:rFonts w:ascii="微軟正黑體" w:eastAsia="微軟正黑體" w:hAnsi="微軟正黑體" w:hint="eastAsia"/>
          <w:u w:val="single"/>
        </w:rPr>
        <w:t>儲存錄用名單</w:t>
      </w:r>
      <w:r w:rsidRPr="0025412A">
        <w:rPr>
          <w:rFonts w:ascii="微軟正黑體" w:eastAsia="微軟正黑體" w:hAnsi="微軟正黑體" w:hint="eastAsia"/>
        </w:rPr>
        <w:t>，以做錄取紀錄，勞動力發展署分署的就服員會依據此資料與</w:t>
      </w:r>
      <w:r>
        <w:rPr>
          <w:rFonts w:ascii="微軟正黑體" w:eastAsia="微軟正黑體" w:hAnsi="微軟正黑體" w:hint="eastAsia"/>
        </w:rPr>
        <w:t>青年</w:t>
      </w:r>
      <w:r w:rsidR="00D04D85">
        <w:rPr>
          <w:rFonts w:ascii="微軟正黑體" w:eastAsia="微軟正黑體" w:hAnsi="微軟正黑體" w:hint="eastAsia"/>
        </w:rPr>
        <w:t>確認</w:t>
      </w:r>
      <w:r w:rsidRPr="0025412A">
        <w:rPr>
          <w:rFonts w:ascii="微軟正黑體" w:eastAsia="微軟正黑體" w:hAnsi="微軟正黑體" w:hint="eastAsia"/>
        </w:rPr>
        <w:t>到職</w:t>
      </w:r>
      <w:r w:rsidR="00D04D85">
        <w:rPr>
          <w:rFonts w:ascii="微軟正黑體" w:eastAsia="微軟正黑體" w:hAnsi="微軟正黑體" w:hint="eastAsia"/>
        </w:rPr>
        <w:t>意願</w:t>
      </w:r>
      <w:r w:rsidRPr="0025412A">
        <w:rPr>
          <w:rFonts w:ascii="微軟正黑體" w:eastAsia="微軟正黑體" w:hAnsi="微軟正黑體" w:hint="eastAsia"/>
        </w:rPr>
        <w:t>後，就服員會協助</w:t>
      </w:r>
      <w:r w:rsidRPr="0025412A">
        <w:rPr>
          <w:rFonts w:ascii="微軟正黑體" w:eastAsia="微軟正黑體" w:hAnsi="微軟正黑體" w:hint="eastAsia"/>
          <w:color w:val="000000" w:themeColor="text1"/>
        </w:rPr>
        <w:t>填上預定上班日期</w:t>
      </w:r>
      <w:r w:rsidR="00712620">
        <w:rPr>
          <w:rFonts w:ascii="微軟正黑體" w:eastAsia="微軟正黑體" w:hAnsi="微軟正黑體" w:hint="eastAsia"/>
          <w:color w:val="000000" w:themeColor="text1"/>
        </w:rPr>
        <w:t>（如下圖）</w:t>
      </w:r>
      <w:r w:rsidRPr="0025412A">
        <w:rPr>
          <w:rFonts w:ascii="微軟正黑體" w:eastAsia="微軟正黑體" w:hAnsi="微軟正黑體" w:hint="eastAsia"/>
        </w:rPr>
        <w:t>。</w:t>
      </w:r>
    </w:p>
    <w:p w:rsidR="001859AE" w:rsidRDefault="0025412A" w:rsidP="00D04D85">
      <w:pPr>
        <w:snapToGrid w:val="0"/>
        <w:ind w:left="360"/>
        <w:contextualSpacing/>
        <w:rPr>
          <w:rFonts w:ascii="微軟正黑體" w:eastAsia="微軟正黑體" w:hAnsi="微軟正黑體"/>
        </w:rPr>
      </w:pPr>
      <w:r w:rsidRPr="00A07F2C">
        <w:rPr>
          <w:rFonts w:ascii="微軟正黑體" w:eastAsia="微軟正黑體" w:hAnsi="微軟正黑體"/>
          <w:noProof/>
        </w:rPr>
        <w:drawing>
          <wp:inline distT="0" distB="0" distL="0" distR="0" wp14:anchorId="61411B89" wp14:editId="19CA334F">
            <wp:extent cx="5970905" cy="2962186"/>
            <wp:effectExtent l="0" t="0" r="0" b="0"/>
            <wp:docPr id="5" name="圖片 5" descr="C:\Users\nango520\Desktop\廠商作業操作說明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go520\Desktop\廠商作業操作說明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2126" cy="2972714"/>
                    </a:xfrm>
                    <a:prstGeom prst="rect">
                      <a:avLst/>
                    </a:prstGeom>
                    <a:noFill/>
                    <a:ln>
                      <a:noFill/>
                    </a:ln>
                  </pic:spPr>
                </pic:pic>
              </a:graphicData>
            </a:graphic>
          </wp:inline>
        </w:drawing>
      </w:r>
    </w:p>
    <w:p w:rsidR="005B063E" w:rsidRDefault="005B063E" w:rsidP="005B063E">
      <w:pPr>
        <w:snapToGrid w:val="0"/>
        <w:spacing w:line="400" w:lineRule="exact"/>
        <w:ind w:left="714"/>
        <w:contextualSpacing/>
        <w:rPr>
          <w:rFonts w:ascii="微軟正黑體" w:eastAsia="微軟正黑體" w:hAnsi="微軟正黑體"/>
        </w:rPr>
      </w:pPr>
    </w:p>
    <w:p w:rsidR="005B063E" w:rsidRDefault="005B063E" w:rsidP="005B063E">
      <w:pPr>
        <w:snapToGrid w:val="0"/>
        <w:spacing w:line="400" w:lineRule="exact"/>
        <w:ind w:left="714"/>
        <w:contextualSpacing/>
        <w:rPr>
          <w:rFonts w:ascii="微軟正黑體" w:eastAsia="微軟正黑體" w:hAnsi="微軟正黑體"/>
        </w:rPr>
      </w:pPr>
    </w:p>
    <w:p w:rsidR="00145113" w:rsidRDefault="00145113" w:rsidP="00145113">
      <w:pPr>
        <w:snapToGrid w:val="0"/>
        <w:spacing w:line="400" w:lineRule="exact"/>
        <w:ind w:left="714"/>
        <w:contextualSpacing/>
        <w:rPr>
          <w:rFonts w:ascii="微軟正黑體" w:eastAsia="微軟正黑體" w:hAnsi="微軟正黑體"/>
        </w:rPr>
      </w:pPr>
    </w:p>
    <w:p w:rsidR="001859AE" w:rsidRDefault="009B7283" w:rsidP="0025412A">
      <w:pPr>
        <w:numPr>
          <w:ilvl w:val="0"/>
          <w:numId w:val="9"/>
        </w:numPr>
        <w:snapToGrid w:val="0"/>
        <w:spacing w:line="400" w:lineRule="exact"/>
        <w:ind w:left="714" w:hanging="357"/>
        <w:contextualSpacing/>
        <w:rPr>
          <w:rFonts w:ascii="微軟正黑體" w:eastAsia="微軟正黑體" w:hAnsi="微軟正黑體"/>
        </w:rPr>
      </w:pPr>
      <w:r>
        <w:rPr>
          <w:rFonts w:ascii="微軟正黑體" w:eastAsia="微軟正黑體" w:hAnsi="微軟正黑體" w:hint="eastAsia"/>
        </w:rPr>
        <w:t>〔</w:t>
      </w:r>
      <w:r w:rsidR="001859AE">
        <w:rPr>
          <w:rFonts w:ascii="微軟正黑體" w:eastAsia="微軟正黑體" w:hAnsi="微軟正黑體" w:hint="eastAsia"/>
        </w:rPr>
        <w:t>錄離訓作業</w:t>
      </w:r>
      <w:r>
        <w:rPr>
          <w:rFonts w:ascii="微軟正黑體" w:eastAsia="微軟正黑體" w:hAnsi="微軟正黑體" w:hint="eastAsia"/>
        </w:rPr>
        <w:t>〕</w:t>
      </w:r>
      <w:r w:rsidR="001859AE">
        <w:rPr>
          <w:rFonts w:ascii="微軟正黑體" w:eastAsia="微軟正黑體" w:hAnsi="微軟正黑體" w:hint="eastAsia"/>
        </w:rPr>
        <w:t>：廠商登打青年錄取、離職、結訓、退訓日期，及</w:t>
      </w:r>
      <w:r w:rsidR="001859AE" w:rsidRPr="00973D1A">
        <w:rPr>
          <w:rFonts w:ascii="微軟正黑體" w:eastAsia="微軟正黑體" w:hAnsi="微軟正黑體" w:hint="eastAsia"/>
        </w:rPr>
        <w:t>導師批核</w:t>
      </w:r>
      <w:r w:rsidR="001859AE">
        <w:rPr>
          <w:rFonts w:ascii="微軟正黑體" w:eastAsia="微軟正黑體" w:hAnsi="微軟正黑體" w:hint="eastAsia"/>
        </w:rPr>
        <w:t>青年</w:t>
      </w:r>
      <w:r w:rsidR="001859AE" w:rsidRPr="00973D1A">
        <w:rPr>
          <w:rFonts w:ascii="微軟正黑體" w:eastAsia="微軟正黑體" w:hAnsi="微軟正黑體" w:hint="eastAsia"/>
        </w:rPr>
        <w:t>雙週誌</w:t>
      </w:r>
      <w:r w:rsidR="001859AE">
        <w:rPr>
          <w:rFonts w:ascii="微軟正黑體" w:eastAsia="微軟正黑體" w:hAnsi="微軟正黑體" w:hint="eastAsia"/>
        </w:rPr>
        <w:t>作業。</w:t>
      </w:r>
      <w:r w:rsidR="00D04D85">
        <w:rPr>
          <w:rFonts w:ascii="微軟正黑體" w:eastAsia="微軟正黑體" w:hAnsi="微軟正黑體" w:hint="eastAsia"/>
        </w:rPr>
        <w:t>操作此功能前</w:t>
      </w:r>
      <w:r w:rsidR="00D04D85" w:rsidRPr="009937AA">
        <w:rPr>
          <w:rFonts w:ascii="微軟正黑體" w:eastAsia="微軟正黑體" w:hAnsi="微軟正黑體" w:hint="eastAsia"/>
          <w:color w:val="FF0000"/>
        </w:rPr>
        <w:t>請先執行</w:t>
      </w:r>
      <w:r w:rsidR="00D04D85">
        <w:rPr>
          <w:rFonts w:ascii="微軟正黑體" w:eastAsia="微軟正黑體" w:hAnsi="微軟正黑體" w:hint="eastAsia"/>
          <w:color w:val="FF0000"/>
        </w:rPr>
        <w:t>前一</w:t>
      </w:r>
      <w:r w:rsidR="00D04D85" w:rsidRPr="009937AA">
        <w:rPr>
          <w:rFonts w:ascii="微軟正黑體" w:eastAsia="微軟正黑體" w:hAnsi="微軟正黑體" w:hint="eastAsia"/>
          <w:color w:val="FF0000"/>
        </w:rPr>
        <w:t>步驟</w:t>
      </w:r>
      <w:r w:rsidR="00BF6A3A">
        <w:rPr>
          <w:rFonts w:ascii="微軟正黑體" w:eastAsia="微軟正黑體" w:hAnsi="微軟正黑體" w:hint="eastAsia"/>
          <w:color w:val="FF0000"/>
        </w:rPr>
        <w:t>-</w:t>
      </w:r>
      <w:r w:rsidR="00D04D85" w:rsidRPr="00D04D85">
        <w:rPr>
          <w:rFonts w:ascii="微軟正黑體" w:eastAsia="微軟正黑體" w:hAnsi="微軟正黑體" w:hint="eastAsia"/>
          <w:color w:val="FF0000"/>
        </w:rPr>
        <w:t>應徵列表</w:t>
      </w:r>
      <w:r w:rsidR="00D04D85" w:rsidRPr="00F35FCE">
        <w:rPr>
          <w:rFonts w:ascii="微軟正黑體" w:eastAsia="微軟正黑體" w:hAnsi="微軟正黑體" w:hint="eastAsia"/>
          <w:color w:val="000000" w:themeColor="text1"/>
        </w:rPr>
        <w:t>，在</w:t>
      </w:r>
      <w:r w:rsidR="005B063E">
        <w:rPr>
          <w:rFonts w:ascii="微軟正黑體" w:eastAsia="微軟正黑體" w:hAnsi="微軟正黑體" w:hint="eastAsia"/>
          <w:color w:val="000000" w:themeColor="text1"/>
        </w:rPr>
        <w:t>應徵青年</w:t>
      </w:r>
      <w:r w:rsidR="00D04D85" w:rsidRPr="00F35FCE">
        <w:rPr>
          <w:rFonts w:ascii="微軟正黑體" w:eastAsia="微軟正黑體" w:hAnsi="微軟正黑體" w:hint="eastAsia"/>
          <w:color w:val="000000" w:themeColor="text1"/>
        </w:rPr>
        <w:t>中</w:t>
      </w:r>
      <w:r w:rsidR="005B063E">
        <w:rPr>
          <w:rFonts w:ascii="微軟正黑體" w:eastAsia="微軟正黑體" w:hAnsi="微軟正黑體" w:hint="eastAsia"/>
          <w:color w:val="000000" w:themeColor="text1"/>
        </w:rPr>
        <w:t>設定</w:t>
      </w:r>
      <w:r w:rsidR="00D04D85" w:rsidRPr="00F35FCE">
        <w:rPr>
          <w:rFonts w:ascii="微軟正黑體" w:eastAsia="微軟正黑體" w:hAnsi="微軟正黑體" w:hint="eastAsia"/>
          <w:color w:val="000000" w:themeColor="text1"/>
        </w:rPr>
        <w:t>錄取</w:t>
      </w:r>
      <w:r w:rsidR="00BF6A3A">
        <w:rPr>
          <w:rFonts w:ascii="微軟正黑體" w:eastAsia="微軟正黑體" w:hAnsi="微軟正黑體" w:hint="eastAsia"/>
          <w:color w:val="000000" w:themeColor="text1"/>
        </w:rPr>
        <w:t>與否後，青年所屬就服員會與青年</w:t>
      </w:r>
      <w:r w:rsidR="00D04D85" w:rsidRPr="00F35FCE">
        <w:rPr>
          <w:rFonts w:ascii="微軟正黑體" w:eastAsia="微軟正黑體" w:hAnsi="微軟正黑體" w:hint="eastAsia"/>
          <w:color w:val="000000" w:themeColor="text1"/>
        </w:rPr>
        <w:t>確認</w:t>
      </w:r>
      <w:r w:rsidR="00BF6A3A">
        <w:rPr>
          <w:rFonts w:ascii="微軟正黑體" w:eastAsia="微軟正黑體" w:hAnsi="微軟正黑體" w:hint="eastAsia"/>
          <w:color w:val="000000" w:themeColor="text1"/>
        </w:rPr>
        <w:t>到職意願後</w:t>
      </w:r>
      <w:r w:rsidR="00D04D85" w:rsidRPr="00F35FCE">
        <w:rPr>
          <w:rFonts w:ascii="微軟正黑體" w:eastAsia="微軟正黑體" w:hAnsi="微軟正黑體" w:hint="eastAsia"/>
          <w:color w:val="000000" w:themeColor="text1"/>
        </w:rPr>
        <w:t>，</w:t>
      </w:r>
      <w:r w:rsidR="00D04D85">
        <w:rPr>
          <w:rFonts w:ascii="微軟正黑體" w:eastAsia="微軟正黑體" w:hAnsi="微軟正黑體" w:hint="eastAsia"/>
        </w:rPr>
        <w:t>系統</w:t>
      </w:r>
      <w:r w:rsidR="005B063E">
        <w:rPr>
          <w:rFonts w:ascii="微軟正黑體" w:eastAsia="微軟正黑體" w:hAnsi="微軟正黑體" w:hint="eastAsia"/>
        </w:rPr>
        <w:t>即</w:t>
      </w:r>
      <w:r w:rsidR="00D04D85">
        <w:rPr>
          <w:rFonts w:ascii="微軟正黑體" w:eastAsia="微軟正黑體" w:hAnsi="微軟正黑體" w:hint="eastAsia"/>
        </w:rPr>
        <w:t>會自動顯示</w:t>
      </w:r>
      <w:r w:rsidR="00673C79">
        <w:rPr>
          <w:rFonts w:ascii="微軟正黑體" w:eastAsia="微軟正黑體" w:hAnsi="微軟正黑體" w:hint="eastAsia"/>
        </w:rPr>
        <w:t>有意願報到之</w:t>
      </w:r>
      <w:r w:rsidR="005B063E">
        <w:rPr>
          <w:rFonts w:ascii="微軟正黑體" w:eastAsia="微軟正黑體" w:hAnsi="微軟正黑體" w:hint="eastAsia"/>
        </w:rPr>
        <w:t>青年</w:t>
      </w:r>
      <w:r w:rsidR="00673C79">
        <w:rPr>
          <w:rFonts w:ascii="微軟正黑體" w:eastAsia="微軟正黑體" w:hAnsi="微軟正黑體" w:hint="eastAsia"/>
        </w:rPr>
        <w:t>資料於此頁</w:t>
      </w:r>
      <w:r w:rsidR="00712620">
        <w:rPr>
          <w:rFonts w:ascii="微軟正黑體" w:eastAsia="微軟正黑體" w:hAnsi="微軟正黑體" w:hint="eastAsia"/>
          <w:color w:val="000000" w:themeColor="text1"/>
        </w:rPr>
        <w:t>（如下圖）</w:t>
      </w:r>
      <w:r w:rsidR="005B063E">
        <w:rPr>
          <w:rFonts w:ascii="微軟正黑體" w:eastAsia="微軟正黑體" w:hAnsi="微軟正黑體" w:hint="eastAsia"/>
        </w:rPr>
        <w:t>。</w:t>
      </w:r>
    </w:p>
    <w:p w:rsidR="00D009DF" w:rsidRPr="00443F51" w:rsidRDefault="00D009DF" w:rsidP="00D009DF">
      <w:pPr>
        <w:pStyle w:val="a8"/>
        <w:snapToGrid w:val="0"/>
        <w:ind w:leftChars="0" w:left="720"/>
        <w:contextualSpacing/>
        <w:rPr>
          <w:rFonts w:ascii="微軟正黑體" w:eastAsia="微軟正黑體" w:hAnsi="微軟正黑體"/>
          <w:color w:val="000000" w:themeColor="text1"/>
        </w:rPr>
      </w:pPr>
      <w:r>
        <w:rPr>
          <w:rFonts w:ascii="微軟正黑體" w:eastAsia="微軟正黑體" w:hAnsi="微軟正黑體" w:hint="eastAsia"/>
          <w:color w:val="000000" w:themeColor="text1"/>
        </w:rPr>
        <w:t>①</w:t>
      </w:r>
      <w:r w:rsidRPr="00443F51">
        <w:rPr>
          <w:rFonts w:ascii="微軟正黑體" w:eastAsia="微軟正黑體" w:hAnsi="微軟正黑體" w:hint="eastAsia"/>
          <w:color w:val="000000" w:themeColor="text1"/>
        </w:rPr>
        <w:t>僱用加保日</w:t>
      </w:r>
      <w:r>
        <w:rPr>
          <w:rFonts w:ascii="微軟正黑體" w:eastAsia="微軟正黑體" w:hAnsi="微軟正黑體" w:hint="eastAsia"/>
          <w:color w:val="000000" w:themeColor="text1"/>
        </w:rPr>
        <w:t>請輸入青年報到日期(請注意：即是青年加保日期)</w:t>
      </w:r>
      <w:r w:rsidRPr="00443F51">
        <w:rPr>
          <w:rFonts w:ascii="微軟正黑體" w:eastAsia="微軟正黑體" w:hAnsi="微軟正黑體" w:hint="eastAsia"/>
          <w:color w:val="000000" w:themeColor="text1"/>
        </w:rPr>
        <w:t>。</w:t>
      </w:r>
    </w:p>
    <w:p w:rsidR="00D009DF" w:rsidRPr="00443F51" w:rsidRDefault="00D009DF" w:rsidP="00D009DF">
      <w:pPr>
        <w:pStyle w:val="a8"/>
        <w:snapToGrid w:val="0"/>
        <w:ind w:leftChars="0" w:left="720"/>
        <w:contextualSpacing/>
        <w:rPr>
          <w:rFonts w:ascii="微軟正黑體" w:eastAsia="微軟正黑體" w:hAnsi="微軟正黑體"/>
          <w:color w:val="000000" w:themeColor="text1"/>
        </w:rPr>
      </w:pPr>
      <w:r>
        <w:rPr>
          <w:rFonts w:ascii="微軟正黑體" w:eastAsia="微軟正黑體" w:hAnsi="微軟正黑體" w:hint="eastAsia"/>
          <w:color w:val="000000" w:themeColor="text1"/>
        </w:rPr>
        <w:t>②</w:t>
      </w:r>
      <w:r w:rsidRPr="00443F51">
        <w:rPr>
          <w:rFonts w:ascii="微軟正黑體" w:eastAsia="微軟正黑體" w:hAnsi="微軟正黑體" w:hint="eastAsia"/>
          <w:color w:val="000000" w:themeColor="text1"/>
        </w:rPr>
        <w:t>若有離職(</w:t>
      </w:r>
      <w:r>
        <w:rPr>
          <w:rFonts w:ascii="微軟正黑體" w:eastAsia="微軟正黑體" w:hAnsi="微軟正黑體" w:hint="eastAsia"/>
          <w:color w:val="000000" w:themeColor="text1"/>
        </w:rPr>
        <w:t>或結退</w:t>
      </w:r>
      <w:r w:rsidRPr="00443F51">
        <w:rPr>
          <w:rFonts w:ascii="微軟正黑體" w:eastAsia="微軟正黑體" w:hAnsi="微軟正黑體" w:hint="eastAsia"/>
          <w:color w:val="000000" w:themeColor="text1"/>
        </w:rPr>
        <w:t>訓)狀況，請填入離職退保日</w:t>
      </w:r>
      <w:r w:rsidR="003855F5">
        <w:rPr>
          <w:rFonts w:ascii="微軟正黑體" w:eastAsia="微軟正黑體" w:hAnsi="微軟正黑體" w:hint="eastAsia"/>
          <w:color w:val="000000" w:themeColor="text1"/>
        </w:rPr>
        <w:t>期</w:t>
      </w:r>
      <w:r w:rsidRPr="00443F51">
        <w:rPr>
          <w:rFonts w:ascii="微軟正黑體" w:eastAsia="微軟正黑體" w:hAnsi="微軟正黑體" w:hint="eastAsia"/>
          <w:color w:val="000000" w:themeColor="text1"/>
        </w:rPr>
        <w:t>及離退訓原因。</w:t>
      </w:r>
    </w:p>
    <w:p w:rsidR="00D009DF" w:rsidRDefault="003855F5" w:rsidP="003855F5">
      <w:pPr>
        <w:pStyle w:val="a8"/>
        <w:snapToGrid w:val="0"/>
        <w:ind w:leftChars="0" w:left="720"/>
        <w:contextualSpacing/>
        <w:rPr>
          <w:rFonts w:ascii="微軟正黑體" w:eastAsia="微軟正黑體" w:hAnsi="微軟正黑體"/>
        </w:rPr>
      </w:pPr>
      <w:r>
        <w:rPr>
          <w:rFonts w:ascii="微軟正黑體" w:eastAsia="微軟正黑體" w:hAnsi="微軟正黑體" w:hint="eastAsia"/>
        </w:rPr>
        <w:t>③</w:t>
      </w:r>
      <w:r w:rsidR="00D009DF" w:rsidRPr="00B47943">
        <w:rPr>
          <w:rFonts w:ascii="微軟正黑體" w:eastAsia="微軟正黑體" w:hAnsi="微軟正黑體" w:hint="eastAsia"/>
        </w:rPr>
        <w:t>完成後請按下儲存。</w:t>
      </w:r>
    </w:p>
    <w:p w:rsidR="00D009DF" w:rsidRPr="00D009DF" w:rsidRDefault="00BF6A3A" w:rsidP="00D009DF">
      <w:pPr>
        <w:widowControl/>
        <w:spacing w:line="400" w:lineRule="exact"/>
      </w:pPr>
      <w:r w:rsidRPr="000C6B1B">
        <w:rPr>
          <w:noProof/>
        </w:rPr>
        <w:lastRenderedPageBreak/>
        <w:drawing>
          <wp:anchor distT="0" distB="0" distL="114300" distR="114300" simplePos="0" relativeHeight="251658240" behindDoc="0" locked="0" layoutInCell="1" allowOverlap="1">
            <wp:simplePos x="0" y="0"/>
            <wp:positionH relativeFrom="margin">
              <wp:posOffset>371475</wp:posOffset>
            </wp:positionH>
            <wp:positionV relativeFrom="paragraph">
              <wp:posOffset>104775</wp:posOffset>
            </wp:positionV>
            <wp:extent cx="6087110" cy="2628900"/>
            <wp:effectExtent l="0" t="0" r="8890" b="0"/>
            <wp:wrapThrough wrapText="bothSides">
              <wp:wrapPolygon edited="0">
                <wp:start x="0" y="0"/>
                <wp:lineTo x="0" y="21443"/>
                <wp:lineTo x="21564" y="21443"/>
                <wp:lineTo x="21564" y="0"/>
                <wp:lineTo x="0" y="0"/>
              </wp:wrapPolygon>
            </wp:wrapThrough>
            <wp:docPr id="14" name="圖片 14" descr="C:\Users\nango520\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go520\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11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975" w:rsidRPr="00860975" w:rsidRDefault="003855F5" w:rsidP="00860975">
      <w:pPr>
        <w:pStyle w:val="a8"/>
        <w:snapToGrid w:val="0"/>
        <w:ind w:leftChars="0" w:left="720"/>
        <w:contextualSpacing/>
        <w:rPr>
          <w:rFonts w:ascii="微軟正黑體" w:eastAsia="微軟正黑體" w:hAnsi="微軟正黑體"/>
        </w:rPr>
      </w:pPr>
      <w:r>
        <w:rPr>
          <w:rFonts w:ascii="細明體" w:eastAsia="細明體" w:hAnsi="細明體" w:hint="eastAsia"/>
        </w:rPr>
        <w:t>④</w:t>
      </w:r>
      <w:r w:rsidRPr="00D009DF">
        <w:rPr>
          <w:rFonts w:ascii="微軟正黑體" w:eastAsia="微軟正黑體" w:hAnsi="微軟正黑體" w:hint="eastAsia"/>
        </w:rPr>
        <w:t>新增職場導師批閱</w:t>
      </w:r>
      <w:r w:rsidR="00712620">
        <w:rPr>
          <w:rFonts w:ascii="微軟正黑體" w:eastAsia="微軟正黑體" w:hAnsi="微軟正黑體" w:hint="eastAsia"/>
          <w:color w:val="000000" w:themeColor="text1"/>
        </w:rPr>
        <w:t>（如下圖）</w:t>
      </w:r>
      <w:r w:rsidRPr="00D009DF">
        <w:rPr>
          <w:rFonts w:ascii="微軟正黑體" w:eastAsia="微軟正黑體" w:hAnsi="微軟正黑體" w:hint="eastAsia"/>
        </w:rPr>
        <w:t>：</w:t>
      </w:r>
    </w:p>
    <w:p w:rsidR="00B8394F" w:rsidRPr="00860975" w:rsidRDefault="003855F5" w:rsidP="00860975">
      <w:pPr>
        <w:widowControl/>
        <w:spacing w:line="400" w:lineRule="exact"/>
      </w:pPr>
      <w:r>
        <w:rPr>
          <w:noProof/>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10160</wp:posOffset>
            </wp:positionV>
            <wp:extent cx="6030595" cy="2876550"/>
            <wp:effectExtent l="0" t="0" r="8255" b="0"/>
            <wp:wrapThrough wrapText="bothSides">
              <wp:wrapPolygon edited="0">
                <wp:start x="0" y="0"/>
                <wp:lineTo x="0" y="21457"/>
                <wp:lineTo x="21561" y="21457"/>
                <wp:lineTo x="21561" y="0"/>
                <wp:lineTo x="0" y="0"/>
              </wp:wrapPolygon>
            </wp:wrapThrough>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2698"/>
                    <a:stretch/>
                  </pic:blipFill>
                  <pic:spPr bwMode="auto">
                    <a:xfrm>
                      <a:off x="0" y="0"/>
                      <a:ext cx="6030595"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EBC" w:rsidRDefault="00DA1EBC" w:rsidP="00DA1EBC">
      <w:pPr>
        <w:snapToGrid w:val="0"/>
        <w:contextualSpacing/>
        <w:rPr>
          <w:rFonts w:ascii="微軟正黑體" w:eastAsia="微軟正黑體" w:hAnsi="微軟正黑體"/>
        </w:rPr>
      </w:pPr>
    </w:p>
    <w:p w:rsidR="00860975" w:rsidRDefault="00860975" w:rsidP="00DA1EBC">
      <w:pPr>
        <w:snapToGrid w:val="0"/>
        <w:contextualSpacing/>
        <w:rPr>
          <w:rFonts w:ascii="微軟正黑體" w:eastAsia="微軟正黑體" w:hAnsi="微軟正黑體"/>
        </w:rPr>
      </w:pPr>
    </w:p>
    <w:p w:rsidR="00860975" w:rsidRDefault="00860975" w:rsidP="00DA1EBC">
      <w:pPr>
        <w:snapToGrid w:val="0"/>
        <w:contextualSpacing/>
        <w:rPr>
          <w:rFonts w:ascii="微軟正黑體" w:eastAsia="微軟正黑體" w:hAnsi="微軟正黑體"/>
        </w:rPr>
      </w:pPr>
    </w:p>
    <w:p w:rsidR="00860975" w:rsidRDefault="00860975" w:rsidP="00DA1EBC">
      <w:pPr>
        <w:snapToGrid w:val="0"/>
        <w:contextualSpacing/>
        <w:rPr>
          <w:rFonts w:ascii="微軟正黑體" w:eastAsia="微軟正黑體" w:hAnsi="微軟正黑體"/>
        </w:rPr>
      </w:pPr>
    </w:p>
    <w:p w:rsidR="00860975" w:rsidRDefault="00860975" w:rsidP="00DA1EBC">
      <w:pPr>
        <w:snapToGrid w:val="0"/>
        <w:contextualSpacing/>
        <w:rPr>
          <w:rFonts w:ascii="微軟正黑體" w:eastAsia="微軟正黑體" w:hAnsi="微軟正黑體"/>
        </w:rPr>
      </w:pPr>
    </w:p>
    <w:p w:rsidR="00860975" w:rsidRDefault="00860975" w:rsidP="00DA1EBC">
      <w:pPr>
        <w:snapToGrid w:val="0"/>
        <w:contextualSpacing/>
        <w:rPr>
          <w:rFonts w:ascii="微軟正黑體" w:eastAsia="微軟正黑體" w:hAnsi="微軟正黑體"/>
        </w:rPr>
      </w:pPr>
    </w:p>
    <w:p w:rsidR="00860975" w:rsidRDefault="00860975" w:rsidP="00DA1EBC">
      <w:pPr>
        <w:snapToGrid w:val="0"/>
        <w:contextualSpacing/>
        <w:rPr>
          <w:rFonts w:ascii="微軟正黑體" w:eastAsia="微軟正黑體" w:hAnsi="微軟正黑體"/>
        </w:rPr>
      </w:pPr>
    </w:p>
    <w:p w:rsidR="00860975" w:rsidRDefault="00860975" w:rsidP="00DA1EBC">
      <w:pPr>
        <w:snapToGrid w:val="0"/>
        <w:contextualSpacing/>
        <w:rPr>
          <w:rFonts w:ascii="微軟正黑體" w:eastAsia="微軟正黑體" w:hAnsi="微軟正黑體"/>
        </w:rPr>
      </w:pPr>
    </w:p>
    <w:p w:rsidR="00860975" w:rsidRDefault="00860975" w:rsidP="00DA1EBC">
      <w:pPr>
        <w:snapToGrid w:val="0"/>
        <w:contextualSpacing/>
        <w:rPr>
          <w:rFonts w:ascii="微軟正黑體" w:eastAsia="微軟正黑體" w:hAnsi="微軟正黑體"/>
        </w:rPr>
      </w:pPr>
    </w:p>
    <w:p w:rsidR="00860975" w:rsidRPr="00712620" w:rsidRDefault="00860975" w:rsidP="00DA1EBC">
      <w:pPr>
        <w:snapToGrid w:val="0"/>
        <w:contextualSpacing/>
        <w:rPr>
          <w:rFonts w:ascii="微軟正黑體" w:eastAsia="微軟正黑體" w:hAnsi="微軟正黑體"/>
        </w:rPr>
      </w:pPr>
    </w:p>
    <w:p w:rsidR="00860975" w:rsidRDefault="00860975" w:rsidP="00860975">
      <w:pPr>
        <w:pStyle w:val="a8"/>
        <w:numPr>
          <w:ilvl w:val="0"/>
          <w:numId w:val="15"/>
        </w:numPr>
        <w:snapToGrid w:val="0"/>
        <w:ind w:leftChars="0"/>
        <w:contextualSpacing/>
        <w:rPr>
          <w:rFonts w:ascii="微軟正黑體" w:eastAsia="微軟正黑體" w:hAnsi="微軟正黑體"/>
          <w:color w:val="000000" w:themeColor="text1"/>
        </w:rPr>
      </w:pPr>
      <w:r w:rsidRPr="00145113">
        <w:rPr>
          <w:rFonts w:ascii="微軟正黑體" w:eastAsia="微軟正黑體" w:hAnsi="微軟正黑體" w:hint="eastAsia"/>
          <w:color w:val="000000" w:themeColor="text1"/>
        </w:rPr>
        <w:t>可自行下拉月份查看青年的雙週誌資料</w:t>
      </w:r>
      <w:r w:rsidRPr="00145113">
        <w:rPr>
          <w:rFonts w:ascii="微軟正黑體" w:eastAsia="微軟正黑體" w:hAnsi="微軟正黑體"/>
          <w:color w:val="000000" w:themeColor="text1"/>
        </w:rPr>
        <w:t>(</w:t>
      </w:r>
      <w:r w:rsidRPr="00145113">
        <w:rPr>
          <w:rFonts w:ascii="微軟正黑體" w:eastAsia="微軟正黑體" w:hAnsi="微軟正黑體" w:hint="eastAsia"/>
          <w:color w:val="000000" w:themeColor="text1"/>
        </w:rPr>
        <w:t>會開啟新分頁，有提供下載功能</w:t>
      </w:r>
      <w:r w:rsidRPr="00145113">
        <w:rPr>
          <w:rFonts w:ascii="微軟正黑體" w:eastAsia="微軟正黑體" w:hAnsi="微軟正黑體"/>
          <w:color w:val="000000" w:themeColor="text1"/>
        </w:rPr>
        <w:t>)</w:t>
      </w:r>
      <w:r w:rsidRPr="00145113">
        <w:rPr>
          <w:rFonts w:ascii="微軟正黑體" w:eastAsia="微軟正黑體" w:hAnsi="微軟正黑體" w:hint="eastAsia"/>
          <w:color w:val="000000" w:themeColor="text1"/>
        </w:rPr>
        <w:t>，職場導師名單若有一位以上，也請先自行下拉名字再進行批核作業，評核完成後記得按【儲存】才會出現【下載】。</w:t>
      </w:r>
    </w:p>
    <w:p w:rsidR="00145113" w:rsidRPr="00145113" w:rsidRDefault="00145113" w:rsidP="00145113">
      <w:pPr>
        <w:pStyle w:val="a8"/>
        <w:snapToGrid w:val="0"/>
        <w:ind w:leftChars="0"/>
        <w:contextualSpacing/>
        <w:rPr>
          <w:rFonts w:ascii="微軟正黑體" w:eastAsia="微軟正黑體" w:hAnsi="微軟正黑體"/>
          <w:color w:val="000000" w:themeColor="text1"/>
        </w:rPr>
      </w:pPr>
    </w:p>
    <w:p w:rsidR="00B842ED" w:rsidRDefault="00B842ED" w:rsidP="00860975">
      <w:pPr>
        <w:snapToGrid w:val="0"/>
        <w:contextualSpacing/>
        <w:rPr>
          <w:rFonts w:ascii="微軟正黑體" w:eastAsia="微軟正黑體" w:hAnsi="微軟正黑體"/>
        </w:rPr>
      </w:pPr>
    </w:p>
    <w:p w:rsidR="00B842ED" w:rsidRPr="00B842ED" w:rsidRDefault="00B842ED" w:rsidP="00860975">
      <w:pPr>
        <w:snapToGrid w:val="0"/>
        <w:contextualSpacing/>
        <w:rPr>
          <w:rFonts w:ascii="微軟正黑體" w:eastAsia="微軟正黑體" w:hAnsi="微軟正黑體"/>
        </w:rPr>
      </w:pPr>
      <w:r>
        <w:rPr>
          <w:rFonts w:ascii="微軟正黑體" w:eastAsia="微軟正黑體" w:hAnsi="微軟正黑體" w:hint="eastAsia"/>
        </w:rPr>
        <w:t>6.</w:t>
      </w:r>
      <w:r w:rsidRPr="00B842ED">
        <w:rPr>
          <w:rFonts w:ascii="微軟正黑體" w:eastAsia="微軟正黑體" w:hAnsi="微軟正黑體" w:hint="eastAsia"/>
        </w:rPr>
        <w:t xml:space="preserve"> </w:t>
      </w:r>
      <w:r>
        <w:rPr>
          <w:rFonts w:ascii="微軟正黑體" w:eastAsia="微軟正黑體" w:hAnsi="微軟正黑體" w:hint="eastAsia"/>
        </w:rPr>
        <w:t>〔</w:t>
      </w:r>
      <w:r w:rsidRPr="00B8394F">
        <w:rPr>
          <w:rFonts w:ascii="微軟正黑體" w:eastAsia="微軟正黑體" w:hAnsi="微軟正黑體" w:hint="eastAsia"/>
        </w:rPr>
        <w:t>下載學生簡歷</w:t>
      </w:r>
      <w:r>
        <w:rPr>
          <w:rFonts w:ascii="微軟正黑體" w:eastAsia="微軟正黑體" w:hAnsi="微軟正黑體" w:hint="eastAsia"/>
        </w:rPr>
        <w:t>〕</w:t>
      </w:r>
      <w:r w:rsidRPr="00B8394F">
        <w:rPr>
          <w:rFonts w:ascii="微軟正黑體" w:eastAsia="微軟正黑體" w:hAnsi="微軟正黑體" w:hint="eastAsia"/>
        </w:rPr>
        <w:t>：一次下載報名該職缺的所有青年簡歷。</w:t>
      </w:r>
    </w:p>
    <w:p w:rsidR="006B6059" w:rsidRPr="006B6059" w:rsidRDefault="006B6059" w:rsidP="006B6059">
      <w:pPr>
        <w:snapToGrid w:val="0"/>
        <w:contextualSpacing/>
        <w:rPr>
          <w:rFonts w:ascii="微軟正黑體" w:eastAsia="微軟正黑體" w:hAnsi="微軟正黑體"/>
        </w:rPr>
      </w:pPr>
    </w:p>
    <w:p w:rsidR="00443F51" w:rsidRDefault="00443F51" w:rsidP="002A13FE">
      <w:pPr>
        <w:snapToGrid w:val="0"/>
        <w:contextualSpacing/>
        <w:rPr>
          <w:rFonts w:ascii="微軟正黑體" w:eastAsia="微軟正黑體" w:hAnsi="微軟正黑體"/>
          <w:b/>
          <w:sz w:val="28"/>
          <w:szCs w:val="28"/>
        </w:rPr>
      </w:pPr>
    </w:p>
    <w:p w:rsidR="00712620" w:rsidRDefault="00712620" w:rsidP="002A13FE">
      <w:pPr>
        <w:snapToGrid w:val="0"/>
        <w:contextualSpacing/>
        <w:rPr>
          <w:rFonts w:ascii="微軟正黑體" w:eastAsia="微軟正黑體" w:hAnsi="微軟正黑體"/>
          <w:b/>
          <w:sz w:val="28"/>
          <w:szCs w:val="28"/>
        </w:rPr>
      </w:pPr>
    </w:p>
    <w:p w:rsidR="00712620" w:rsidRDefault="00712620" w:rsidP="002A13FE">
      <w:pPr>
        <w:snapToGrid w:val="0"/>
        <w:contextualSpacing/>
        <w:rPr>
          <w:rFonts w:ascii="微軟正黑體" w:eastAsia="微軟正黑體" w:hAnsi="微軟正黑體"/>
          <w:b/>
          <w:sz w:val="28"/>
          <w:szCs w:val="28"/>
        </w:rPr>
      </w:pPr>
    </w:p>
    <w:p w:rsidR="00712620" w:rsidRDefault="00712620" w:rsidP="002A13FE">
      <w:pPr>
        <w:snapToGrid w:val="0"/>
        <w:contextualSpacing/>
        <w:rPr>
          <w:rFonts w:ascii="微軟正黑體" w:eastAsia="微軟正黑體" w:hAnsi="微軟正黑體"/>
          <w:b/>
          <w:sz w:val="28"/>
          <w:szCs w:val="28"/>
        </w:rPr>
      </w:pPr>
    </w:p>
    <w:p w:rsidR="00712620" w:rsidRDefault="00712620" w:rsidP="002A13FE">
      <w:pPr>
        <w:snapToGrid w:val="0"/>
        <w:contextualSpacing/>
        <w:rPr>
          <w:rFonts w:ascii="微軟正黑體" w:eastAsia="微軟正黑體" w:hAnsi="微軟正黑體"/>
          <w:b/>
          <w:sz w:val="28"/>
          <w:szCs w:val="28"/>
        </w:rPr>
      </w:pPr>
    </w:p>
    <w:p w:rsidR="00712620" w:rsidRDefault="00712620" w:rsidP="002A13FE">
      <w:pPr>
        <w:snapToGrid w:val="0"/>
        <w:contextualSpacing/>
        <w:rPr>
          <w:rFonts w:ascii="微軟正黑體" w:eastAsia="微軟正黑體" w:hAnsi="微軟正黑體"/>
          <w:b/>
          <w:sz w:val="28"/>
          <w:szCs w:val="28"/>
        </w:rPr>
      </w:pPr>
    </w:p>
    <w:p w:rsidR="00712620" w:rsidRDefault="00712620" w:rsidP="002A13FE">
      <w:pPr>
        <w:snapToGrid w:val="0"/>
        <w:contextualSpacing/>
        <w:rPr>
          <w:rFonts w:ascii="微軟正黑體" w:eastAsia="微軟正黑體" w:hAnsi="微軟正黑體"/>
          <w:b/>
          <w:sz w:val="28"/>
          <w:szCs w:val="28"/>
        </w:rPr>
      </w:pPr>
    </w:p>
    <w:p w:rsidR="00712620" w:rsidRDefault="00712620" w:rsidP="002A13FE">
      <w:pPr>
        <w:snapToGrid w:val="0"/>
        <w:contextualSpacing/>
        <w:rPr>
          <w:rFonts w:ascii="微軟正黑體" w:eastAsia="微軟正黑體" w:hAnsi="微軟正黑體"/>
          <w:b/>
          <w:sz w:val="28"/>
          <w:szCs w:val="28"/>
        </w:rPr>
      </w:pPr>
    </w:p>
    <w:p w:rsidR="002A13FE" w:rsidRDefault="00973D1A" w:rsidP="002A13FE">
      <w:pPr>
        <w:snapToGrid w:val="0"/>
        <w:contextualSpacing/>
        <w:rPr>
          <w:rFonts w:ascii="微軟正黑體" w:eastAsia="微軟正黑體" w:hAnsi="微軟正黑體"/>
          <w:b/>
          <w:sz w:val="28"/>
          <w:szCs w:val="28"/>
        </w:rPr>
      </w:pPr>
      <w:r>
        <w:rPr>
          <w:rFonts w:ascii="微軟正黑體" w:eastAsia="微軟正黑體" w:hAnsi="微軟正黑體" w:hint="eastAsia"/>
          <w:b/>
          <w:sz w:val="28"/>
          <w:szCs w:val="28"/>
        </w:rPr>
        <w:t>步驟</w:t>
      </w:r>
      <w:r w:rsidR="00482515">
        <w:rPr>
          <w:rFonts w:ascii="微軟正黑體" w:eastAsia="微軟正黑體" w:hAnsi="微軟正黑體" w:hint="eastAsia"/>
          <w:b/>
          <w:sz w:val="28"/>
          <w:szCs w:val="28"/>
        </w:rPr>
        <w:t>4</w:t>
      </w:r>
      <w:r>
        <w:rPr>
          <w:rFonts w:ascii="微軟正黑體" w:eastAsia="微軟正黑體" w:hAnsi="微軟正黑體" w:hint="eastAsia"/>
          <w:b/>
          <w:sz w:val="28"/>
          <w:szCs w:val="28"/>
        </w:rPr>
        <w:t>：【青年就業領航計畫網】廠商專區-訓練指導費</w:t>
      </w:r>
    </w:p>
    <w:p w:rsidR="00443F51" w:rsidRPr="00A712FD" w:rsidRDefault="00B842ED" w:rsidP="002A13FE">
      <w:pPr>
        <w:snapToGrid w:val="0"/>
        <w:contextualSpacing/>
        <w:rPr>
          <w:rFonts w:ascii="微軟正黑體" w:eastAsia="微軟正黑體" w:hAnsi="微軟正黑體"/>
        </w:rPr>
      </w:pPr>
      <w:r w:rsidRPr="00B842ED">
        <w:rPr>
          <w:rFonts w:ascii="微軟正黑體" w:eastAsia="微軟正黑體" w:hAnsi="微軟正黑體"/>
          <w:noProof/>
        </w:rPr>
        <w:drawing>
          <wp:inline distT="0" distB="0" distL="0" distR="0">
            <wp:extent cx="6645910" cy="3528748"/>
            <wp:effectExtent l="0" t="0" r="2540" b="0"/>
            <wp:docPr id="15" name="圖片 15" descr="C:\Users\nango520\Desktop\指導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go520\Desktop\指導費.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528748"/>
                    </a:xfrm>
                    <a:prstGeom prst="rect">
                      <a:avLst/>
                    </a:prstGeom>
                    <a:noFill/>
                    <a:ln>
                      <a:noFill/>
                    </a:ln>
                  </pic:spPr>
                </pic:pic>
              </a:graphicData>
            </a:graphic>
          </wp:inline>
        </w:drawing>
      </w:r>
    </w:p>
    <w:p w:rsidR="00860975" w:rsidRPr="00B842ED" w:rsidRDefault="00B842ED" w:rsidP="00443F51">
      <w:pPr>
        <w:snapToGrid w:val="0"/>
        <w:contextualSpacing/>
        <w:rPr>
          <w:rFonts w:ascii="微軟正黑體" w:eastAsia="微軟正黑體" w:hAnsi="微軟正黑體"/>
        </w:rPr>
      </w:pPr>
      <w:r>
        <w:rPr>
          <w:rFonts w:ascii="微軟正黑體" w:eastAsia="微軟正黑體" w:hAnsi="微軟正黑體" w:hint="eastAsia"/>
          <w:color w:val="000000" w:themeColor="text1"/>
        </w:rPr>
        <w:t>訓練指導費請領</w:t>
      </w:r>
      <w:r w:rsidR="00443F51">
        <w:rPr>
          <w:rFonts w:ascii="微軟正黑體" w:eastAsia="微軟正黑體" w:hAnsi="微軟正黑體" w:hint="eastAsia"/>
          <w:color w:val="000000" w:themeColor="text1"/>
        </w:rPr>
        <w:t>請</w:t>
      </w:r>
      <w:r>
        <w:rPr>
          <w:rFonts w:ascii="微軟正黑體" w:eastAsia="微軟正黑體" w:hAnsi="微軟正黑體" w:hint="eastAsia"/>
          <w:color w:val="000000" w:themeColor="text1"/>
        </w:rPr>
        <w:t>先</w:t>
      </w:r>
      <w:r w:rsidR="00443F51">
        <w:rPr>
          <w:rFonts w:ascii="微軟正黑體" w:eastAsia="微軟正黑體" w:hAnsi="微軟正黑體" w:hint="eastAsia"/>
          <w:color w:val="000000" w:themeColor="text1"/>
        </w:rPr>
        <w:t>參考</w:t>
      </w:r>
      <w:r>
        <w:rPr>
          <w:rFonts w:ascii="微軟正黑體" w:eastAsia="微軟正黑體" w:hAnsi="微軟正黑體" w:hint="eastAsia"/>
          <w:color w:val="000000" w:themeColor="text1"/>
        </w:rPr>
        <w:t>核銷</w:t>
      </w:r>
      <w:r w:rsidR="00443F51" w:rsidRPr="00443F51">
        <w:rPr>
          <w:rFonts w:ascii="微軟正黑體" w:eastAsia="微軟正黑體" w:hAnsi="微軟正黑體" w:hint="eastAsia"/>
          <w:color w:val="000000" w:themeColor="text1"/>
        </w:rPr>
        <w:t>注意事項以及</w:t>
      </w:r>
      <w:r w:rsidRPr="00B842ED">
        <w:rPr>
          <w:rFonts w:ascii="微軟正黑體" w:eastAsia="微軟正黑體" w:hAnsi="微軟正黑體" w:hint="eastAsia"/>
          <w:color w:val="000000" w:themeColor="text1"/>
          <w:u w:val="single"/>
        </w:rPr>
        <w:t>(三)</w:t>
      </w:r>
      <w:r w:rsidR="00443F51" w:rsidRPr="00443F51">
        <w:rPr>
          <w:rFonts w:ascii="微軟正黑體" w:eastAsia="微軟正黑體" w:hAnsi="微軟正黑體" w:hint="eastAsia"/>
          <w:color w:val="000000" w:themeColor="text1"/>
          <w:u w:val="single"/>
        </w:rPr>
        <w:t>訓練成果考核報告表</w:t>
      </w:r>
      <w:r w:rsidR="00443F51" w:rsidRPr="00443F51">
        <w:rPr>
          <w:rFonts w:ascii="微軟正黑體" w:eastAsia="微軟正黑體" w:hAnsi="微軟正黑體" w:hint="eastAsia"/>
          <w:color w:val="000000" w:themeColor="text1"/>
        </w:rPr>
        <w:t>、</w:t>
      </w:r>
      <w:r w:rsidRPr="00B842ED">
        <w:rPr>
          <w:rFonts w:ascii="微軟正黑體" w:eastAsia="微軟正黑體" w:hAnsi="微軟正黑體" w:hint="eastAsia"/>
          <w:color w:val="000000" w:themeColor="text1"/>
          <w:u w:val="single"/>
        </w:rPr>
        <w:t>(四)</w:t>
      </w:r>
      <w:r w:rsidR="00443F51" w:rsidRPr="00443F51">
        <w:rPr>
          <w:rFonts w:ascii="微軟正黑體" w:eastAsia="微軟正黑體" w:hAnsi="微軟正黑體" w:hint="eastAsia"/>
          <w:color w:val="000000" w:themeColor="text1"/>
          <w:u w:val="single"/>
        </w:rPr>
        <w:t>訓練指導費領據</w:t>
      </w:r>
      <w:r w:rsidR="00443F51">
        <w:rPr>
          <w:rFonts w:ascii="微軟正黑體" w:eastAsia="微軟正黑體" w:hAnsi="微軟正黑體" w:hint="eastAsia"/>
          <w:color w:val="000000" w:themeColor="text1"/>
        </w:rPr>
        <w:t>提供</w:t>
      </w:r>
      <w:r w:rsidR="00443F51" w:rsidRPr="00443F51">
        <w:rPr>
          <w:rFonts w:ascii="微軟正黑體" w:eastAsia="微軟正黑體" w:hAnsi="微軟正黑體" w:hint="eastAsia"/>
          <w:color w:val="000000" w:themeColor="text1"/>
        </w:rPr>
        <w:t>下載</w:t>
      </w:r>
      <w:r w:rsidR="00702034">
        <w:rPr>
          <w:rFonts w:ascii="微軟正黑體" w:eastAsia="微軟正黑體" w:hAnsi="微軟正黑體" w:hint="eastAsia"/>
          <w:color w:val="000000" w:themeColor="text1"/>
        </w:rPr>
        <w:t>填寫</w:t>
      </w:r>
      <w:r w:rsidR="00443F51" w:rsidRPr="00443F51">
        <w:rPr>
          <w:rFonts w:ascii="微軟正黑體" w:eastAsia="微軟正黑體" w:hAnsi="微軟正黑體" w:hint="eastAsia"/>
          <w:color w:val="000000" w:themeColor="text1"/>
        </w:rPr>
        <w:t>，</w:t>
      </w:r>
      <w:r w:rsidR="00702034">
        <w:rPr>
          <w:rFonts w:ascii="微軟正黑體" w:eastAsia="微軟正黑體" w:hAnsi="微軟正黑體" w:hint="eastAsia"/>
          <w:color w:val="000000" w:themeColor="text1"/>
        </w:rPr>
        <w:t>下方為系統</w:t>
      </w:r>
      <w:r w:rsidR="00702034" w:rsidRPr="00702034">
        <w:rPr>
          <w:rFonts w:ascii="微軟正黑體" w:eastAsia="微軟正黑體" w:hAnsi="微軟正黑體" w:hint="eastAsia"/>
          <w:noProof/>
        </w:rPr>
        <w:t>自動試算結果</w:t>
      </w:r>
      <w:r w:rsidR="00344E0D">
        <w:rPr>
          <w:rFonts w:ascii="微軟正黑體" w:eastAsia="微軟正黑體" w:hAnsi="微軟正黑體" w:hint="eastAsia"/>
          <w:noProof/>
        </w:rPr>
        <w:t>，請雇主</w:t>
      </w:r>
      <w:r w:rsidR="00344E0D" w:rsidRPr="00935E0E">
        <w:rPr>
          <w:rFonts w:ascii="微軟正黑體" w:eastAsia="微軟正黑體" w:hAnsi="微軟正黑體" w:hint="eastAsia"/>
          <w:noProof/>
          <w:color w:val="FF0000"/>
        </w:rPr>
        <w:t>手動輸入</w:t>
      </w:r>
      <w:r w:rsidR="00344E0D">
        <w:rPr>
          <w:rFonts w:ascii="微軟正黑體" w:eastAsia="微軟正黑體" w:hAnsi="微軟正黑體" w:hint="eastAsia"/>
          <w:noProof/>
        </w:rPr>
        <w:t>本次申請的</w:t>
      </w:r>
      <w:r w:rsidR="00344E0D" w:rsidRPr="00A05160">
        <w:rPr>
          <w:rFonts w:ascii="微軟正黑體" w:eastAsia="微軟正黑體" w:hAnsi="微軟正黑體" w:hint="eastAsia"/>
          <w:noProof/>
          <w:color w:val="FF0000"/>
        </w:rPr>
        <w:t>迄日</w:t>
      </w:r>
      <w:r w:rsidR="00344E0D">
        <w:rPr>
          <w:rFonts w:ascii="微軟正黑體" w:eastAsia="微軟正黑體" w:hAnsi="微軟正黑體" w:hint="eastAsia"/>
          <w:noProof/>
        </w:rPr>
        <w:t>，核對無誤後記得按</w:t>
      </w:r>
      <w:r w:rsidR="00702034" w:rsidRPr="00B842ED">
        <w:rPr>
          <w:rFonts w:ascii="微軟正黑體" w:eastAsia="微軟正黑體" w:hAnsi="微軟正黑體" w:hint="eastAsia"/>
          <w:noProof/>
          <w:color w:val="FF0000"/>
        </w:rPr>
        <w:t>匯出</w:t>
      </w:r>
      <w:r w:rsidR="00702034" w:rsidRPr="00702034">
        <w:rPr>
          <w:rFonts w:ascii="微軟正黑體" w:eastAsia="微軟正黑體" w:hAnsi="微軟正黑體" w:hint="eastAsia"/>
          <w:noProof/>
        </w:rPr>
        <w:t>(下載)</w:t>
      </w:r>
      <w:r w:rsidR="00344E0D">
        <w:rPr>
          <w:rFonts w:ascii="微軟正黑體" w:eastAsia="微軟正黑體" w:hAnsi="微軟正黑體" w:hint="eastAsia"/>
          <w:noProof/>
        </w:rPr>
        <w:t>一併附上</w:t>
      </w:r>
      <w:r w:rsidR="00702034">
        <w:rPr>
          <w:rFonts w:ascii="微軟正黑體" w:eastAsia="微軟正黑體" w:hAnsi="微軟正黑體" w:hint="eastAsia"/>
          <w:noProof/>
        </w:rPr>
        <w:t>。</w:t>
      </w:r>
    </w:p>
    <w:sectPr w:rsidR="00860975" w:rsidRPr="00B842ED" w:rsidSect="0097743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14E" w:rsidRDefault="0024214E" w:rsidP="004F05F7">
      <w:r>
        <w:separator/>
      </w:r>
    </w:p>
  </w:endnote>
  <w:endnote w:type="continuationSeparator" w:id="0">
    <w:p w:rsidR="0024214E" w:rsidRDefault="0024214E" w:rsidP="004F0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14E" w:rsidRDefault="0024214E" w:rsidP="004F05F7">
      <w:r>
        <w:separator/>
      </w:r>
    </w:p>
  </w:footnote>
  <w:footnote w:type="continuationSeparator" w:id="0">
    <w:p w:rsidR="0024214E" w:rsidRDefault="0024214E" w:rsidP="004F05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5CF"/>
    <w:multiLevelType w:val="hybridMultilevel"/>
    <w:tmpl w:val="02B89BBA"/>
    <w:lvl w:ilvl="0" w:tplc="B972DE62">
      <w:start w:val="1"/>
      <w:numFmt w:val="decimal"/>
      <w:lvlText w:val="%1."/>
      <w:lvlJc w:val="left"/>
      <w:pPr>
        <w:tabs>
          <w:tab w:val="num" w:pos="720"/>
        </w:tabs>
        <w:ind w:left="720" w:hanging="360"/>
      </w:pPr>
    </w:lvl>
    <w:lvl w:ilvl="1" w:tplc="ED30FA36" w:tentative="1">
      <w:start w:val="1"/>
      <w:numFmt w:val="decimal"/>
      <w:lvlText w:val="%2."/>
      <w:lvlJc w:val="left"/>
      <w:pPr>
        <w:tabs>
          <w:tab w:val="num" w:pos="1440"/>
        </w:tabs>
        <w:ind w:left="1440" w:hanging="360"/>
      </w:pPr>
    </w:lvl>
    <w:lvl w:ilvl="2" w:tplc="953A46FA" w:tentative="1">
      <w:start w:val="1"/>
      <w:numFmt w:val="decimal"/>
      <w:lvlText w:val="%3."/>
      <w:lvlJc w:val="left"/>
      <w:pPr>
        <w:tabs>
          <w:tab w:val="num" w:pos="2160"/>
        </w:tabs>
        <w:ind w:left="2160" w:hanging="360"/>
      </w:pPr>
    </w:lvl>
    <w:lvl w:ilvl="3" w:tplc="41A4B0BE" w:tentative="1">
      <w:start w:val="1"/>
      <w:numFmt w:val="decimal"/>
      <w:lvlText w:val="%4."/>
      <w:lvlJc w:val="left"/>
      <w:pPr>
        <w:tabs>
          <w:tab w:val="num" w:pos="2880"/>
        </w:tabs>
        <w:ind w:left="2880" w:hanging="360"/>
      </w:pPr>
    </w:lvl>
    <w:lvl w:ilvl="4" w:tplc="EED2A1C6" w:tentative="1">
      <w:start w:val="1"/>
      <w:numFmt w:val="decimal"/>
      <w:lvlText w:val="%5."/>
      <w:lvlJc w:val="left"/>
      <w:pPr>
        <w:tabs>
          <w:tab w:val="num" w:pos="3600"/>
        </w:tabs>
        <w:ind w:left="3600" w:hanging="360"/>
      </w:pPr>
    </w:lvl>
    <w:lvl w:ilvl="5" w:tplc="9B905326" w:tentative="1">
      <w:start w:val="1"/>
      <w:numFmt w:val="decimal"/>
      <w:lvlText w:val="%6."/>
      <w:lvlJc w:val="left"/>
      <w:pPr>
        <w:tabs>
          <w:tab w:val="num" w:pos="4320"/>
        </w:tabs>
        <w:ind w:left="4320" w:hanging="360"/>
      </w:pPr>
    </w:lvl>
    <w:lvl w:ilvl="6" w:tplc="4C7493F8" w:tentative="1">
      <w:start w:val="1"/>
      <w:numFmt w:val="decimal"/>
      <w:lvlText w:val="%7."/>
      <w:lvlJc w:val="left"/>
      <w:pPr>
        <w:tabs>
          <w:tab w:val="num" w:pos="5040"/>
        </w:tabs>
        <w:ind w:left="5040" w:hanging="360"/>
      </w:pPr>
    </w:lvl>
    <w:lvl w:ilvl="7" w:tplc="2C54F60A" w:tentative="1">
      <w:start w:val="1"/>
      <w:numFmt w:val="decimal"/>
      <w:lvlText w:val="%8."/>
      <w:lvlJc w:val="left"/>
      <w:pPr>
        <w:tabs>
          <w:tab w:val="num" w:pos="5760"/>
        </w:tabs>
        <w:ind w:left="5760" w:hanging="360"/>
      </w:pPr>
    </w:lvl>
    <w:lvl w:ilvl="8" w:tplc="8D124D7C" w:tentative="1">
      <w:start w:val="1"/>
      <w:numFmt w:val="decimal"/>
      <w:lvlText w:val="%9."/>
      <w:lvlJc w:val="left"/>
      <w:pPr>
        <w:tabs>
          <w:tab w:val="num" w:pos="6480"/>
        </w:tabs>
        <w:ind w:left="6480" w:hanging="360"/>
      </w:pPr>
    </w:lvl>
  </w:abstractNum>
  <w:abstractNum w:abstractNumId="1" w15:restartNumberingAfterBreak="0">
    <w:nsid w:val="242A1EB4"/>
    <w:multiLevelType w:val="hybridMultilevel"/>
    <w:tmpl w:val="8F8C7AFE"/>
    <w:lvl w:ilvl="0" w:tplc="DC320E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6D72F8F"/>
    <w:multiLevelType w:val="hybridMultilevel"/>
    <w:tmpl w:val="02B89BBA"/>
    <w:lvl w:ilvl="0" w:tplc="B972DE62">
      <w:start w:val="1"/>
      <w:numFmt w:val="decimal"/>
      <w:lvlText w:val="%1."/>
      <w:lvlJc w:val="left"/>
      <w:pPr>
        <w:tabs>
          <w:tab w:val="num" w:pos="720"/>
        </w:tabs>
        <w:ind w:left="720" w:hanging="360"/>
      </w:pPr>
    </w:lvl>
    <w:lvl w:ilvl="1" w:tplc="ED30FA36" w:tentative="1">
      <w:start w:val="1"/>
      <w:numFmt w:val="decimal"/>
      <w:lvlText w:val="%2."/>
      <w:lvlJc w:val="left"/>
      <w:pPr>
        <w:tabs>
          <w:tab w:val="num" w:pos="1440"/>
        </w:tabs>
        <w:ind w:left="1440" w:hanging="360"/>
      </w:pPr>
    </w:lvl>
    <w:lvl w:ilvl="2" w:tplc="953A46FA" w:tentative="1">
      <w:start w:val="1"/>
      <w:numFmt w:val="decimal"/>
      <w:lvlText w:val="%3."/>
      <w:lvlJc w:val="left"/>
      <w:pPr>
        <w:tabs>
          <w:tab w:val="num" w:pos="2160"/>
        </w:tabs>
        <w:ind w:left="2160" w:hanging="360"/>
      </w:pPr>
    </w:lvl>
    <w:lvl w:ilvl="3" w:tplc="41A4B0BE" w:tentative="1">
      <w:start w:val="1"/>
      <w:numFmt w:val="decimal"/>
      <w:lvlText w:val="%4."/>
      <w:lvlJc w:val="left"/>
      <w:pPr>
        <w:tabs>
          <w:tab w:val="num" w:pos="2880"/>
        </w:tabs>
        <w:ind w:left="2880" w:hanging="360"/>
      </w:pPr>
    </w:lvl>
    <w:lvl w:ilvl="4" w:tplc="EED2A1C6" w:tentative="1">
      <w:start w:val="1"/>
      <w:numFmt w:val="decimal"/>
      <w:lvlText w:val="%5."/>
      <w:lvlJc w:val="left"/>
      <w:pPr>
        <w:tabs>
          <w:tab w:val="num" w:pos="3600"/>
        </w:tabs>
        <w:ind w:left="3600" w:hanging="360"/>
      </w:pPr>
    </w:lvl>
    <w:lvl w:ilvl="5" w:tplc="9B905326" w:tentative="1">
      <w:start w:val="1"/>
      <w:numFmt w:val="decimal"/>
      <w:lvlText w:val="%6."/>
      <w:lvlJc w:val="left"/>
      <w:pPr>
        <w:tabs>
          <w:tab w:val="num" w:pos="4320"/>
        </w:tabs>
        <w:ind w:left="4320" w:hanging="360"/>
      </w:pPr>
    </w:lvl>
    <w:lvl w:ilvl="6" w:tplc="4C7493F8" w:tentative="1">
      <w:start w:val="1"/>
      <w:numFmt w:val="decimal"/>
      <w:lvlText w:val="%7."/>
      <w:lvlJc w:val="left"/>
      <w:pPr>
        <w:tabs>
          <w:tab w:val="num" w:pos="5040"/>
        </w:tabs>
        <w:ind w:left="5040" w:hanging="360"/>
      </w:pPr>
    </w:lvl>
    <w:lvl w:ilvl="7" w:tplc="2C54F60A" w:tentative="1">
      <w:start w:val="1"/>
      <w:numFmt w:val="decimal"/>
      <w:lvlText w:val="%8."/>
      <w:lvlJc w:val="left"/>
      <w:pPr>
        <w:tabs>
          <w:tab w:val="num" w:pos="5760"/>
        </w:tabs>
        <w:ind w:left="5760" w:hanging="360"/>
      </w:pPr>
    </w:lvl>
    <w:lvl w:ilvl="8" w:tplc="8D124D7C" w:tentative="1">
      <w:start w:val="1"/>
      <w:numFmt w:val="decimal"/>
      <w:lvlText w:val="%9."/>
      <w:lvlJc w:val="left"/>
      <w:pPr>
        <w:tabs>
          <w:tab w:val="num" w:pos="6480"/>
        </w:tabs>
        <w:ind w:left="6480" w:hanging="360"/>
      </w:pPr>
    </w:lvl>
  </w:abstractNum>
  <w:abstractNum w:abstractNumId="3" w15:restartNumberingAfterBreak="0">
    <w:nsid w:val="297F393C"/>
    <w:multiLevelType w:val="hybridMultilevel"/>
    <w:tmpl w:val="02B89BBA"/>
    <w:lvl w:ilvl="0" w:tplc="B972DE62">
      <w:start w:val="1"/>
      <w:numFmt w:val="decimal"/>
      <w:lvlText w:val="%1."/>
      <w:lvlJc w:val="left"/>
      <w:pPr>
        <w:tabs>
          <w:tab w:val="num" w:pos="720"/>
        </w:tabs>
        <w:ind w:left="720" w:hanging="360"/>
      </w:pPr>
    </w:lvl>
    <w:lvl w:ilvl="1" w:tplc="ED30FA36" w:tentative="1">
      <w:start w:val="1"/>
      <w:numFmt w:val="decimal"/>
      <w:lvlText w:val="%2."/>
      <w:lvlJc w:val="left"/>
      <w:pPr>
        <w:tabs>
          <w:tab w:val="num" w:pos="1440"/>
        </w:tabs>
        <w:ind w:left="1440" w:hanging="360"/>
      </w:pPr>
    </w:lvl>
    <w:lvl w:ilvl="2" w:tplc="953A46FA" w:tentative="1">
      <w:start w:val="1"/>
      <w:numFmt w:val="decimal"/>
      <w:lvlText w:val="%3."/>
      <w:lvlJc w:val="left"/>
      <w:pPr>
        <w:tabs>
          <w:tab w:val="num" w:pos="2160"/>
        </w:tabs>
        <w:ind w:left="2160" w:hanging="360"/>
      </w:pPr>
    </w:lvl>
    <w:lvl w:ilvl="3" w:tplc="41A4B0BE" w:tentative="1">
      <w:start w:val="1"/>
      <w:numFmt w:val="decimal"/>
      <w:lvlText w:val="%4."/>
      <w:lvlJc w:val="left"/>
      <w:pPr>
        <w:tabs>
          <w:tab w:val="num" w:pos="2880"/>
        </w:tabs>
        <w:ind w:left="2880" w:hanging="360"/>
      </w:pPr>
    </w:lvl>
    <w:lvl w:ilvl="4" w:tplc="EED2A1C6" w:tentative="1">
      <w:start w:val="1"/>
      <w:numFmt w:val="decimal"/>
      <w:lvlText w:val="%5."/>
      <w:lvlJc w:val="left"/>
      <w:pPr>
        <w:tabs>
          <w:tab w:val="num" w:pos="3600"/>
        </w:tabs>
        <w:ind w:left="3600" w:hanging="360"/>
      </w:pPr>
    </w:lvl>
    <w:lvl w:ilvl="5" w:tplc="9B905326" w:tentative="1">
      <w:start w:val="1"/>
      <w:numFmt w:val="decimal"/>
      <w:lvlText w:val="%6."/>
      <w:lvlJc w:val="left"/>
      <w:pPr>
        <w:tabs>
          <w:tab w:val="num" w:pos="4320"/>
        </w:tabs>
        <w:ind w:left="4320" w:hanging="360"/>
      </w:pPr>
    </w:lvl>
    <w:lvl w:ilvl="6" w:tplc="4C7493F8" w:tentative="1">
      <w:start w:val="1"/>
      <w:numFmt w:val="decimal"/>
      <w:lvlText w:val="%7."/>
      <w:lvlJc w:val="left"/>
      <w:pPr>
        <w:tabs>
          <w:tab w:val="num" w:pos="5040"/>
        </w:tabs>
        <w:ind w:left="5040" w:hanging="360"/>
      </w:pPr>
    </w:lvl>
    <w:lvl w:ilvl="7" w:tplc="2C54F60A" w:tentative="1">
      <w:start w:val="1"/>
      <w:numFmt w:val="decimal"/>
      <w:lvlText w:val="%8."/>
      <w:lvlJc w:val="left"/>
      <w:pPr>
        <w:tabs>
          <w:tab w:val="num" w:pos="5760"/>
        </w:tabs>
        <w:ind w:left="5760" w:hanging="360"/>
      </w:pPr>
    </w:lvl>
    <w:lvl w:ilvl="8" w:tplc="8D124D7C" w:tentative="1">
      <w:start w:val="1"/>
      <w:numFmt w:val="decimal"/>
      <w:lvlText w:val="%9."/>
      <w:lvlJc w:val="left"/>
      <w:pPr>
        <w:tabs>
          <w:tab w:val="num" w:pos="6480"/>
        </w:tabs>
        <w:ind w:left="6480" w:hanging="360"/>
      </w:pPr>
    </w:lvl>
  </w:abstractNum>
  <w:abstractNum w:abstractNumId="4" w15:restartNumberingAfterBreak="0">
    <w:nsid w:val="298F12E6"/>
    <w:multiLevelType w:val="hybridMultilevel"/>
    <w:tmpl w:val="83A85E92"/>
    <w:lvl w:ilvl="0" w:tplc="0409000B">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 w15:restartNumberingAfterBreak="0">
    <w:nsid w:val="2B2315CD"/>
    <w:multiLevelType w:val="hybridMultilevel"/>
    <w:tmpl w:val="02B89BBA"/>
    <w:lvl w:ilvl="0" w:tplc="B972DE62">
      <w:start w:val="1"/>
      <w:numFmt w:val="decimal"/>
      <w:lvlText w:val="%1."/>
      <w:lvlJc w:val="left"/>
      <w:pPr>
        <w:tabs>
          <w:tab w:val="num" w:pos="720"/>
        </w:tabs>
        <w:ind w:left="720" w:hanging="360"/>
      </w:pPr>
    </w:lvl>
    <w:lvl w:ilvl="1" w:tplc="ED30FA36" w:tentative="1">
      <w:start w:val="1"/>
      <w:numFmt w:val="decimal"/>
      <w:lvlText w:val="%2."/>
      <w:lvlJc w:val="left"/>
      <w:pPr>
        <w:tabs>
          <w:tab w:val="num" w:pos="1440"/>
        </w:tabs>
        <w:ind w:left="1440" w:hanging="360"/>
      </w:pPr>
    </w:lvl>
    <w:lvl w:ilvl="2" w:tplc="953A46FA" w:tentative="1">
      <w:start w:val="1"/>
      <w:numFmt w:val="decimal"/>
      <w:lvlText w:val="%3."/>
      <w:lvlJc w:val="left"/>
      <w:pPr>
        <w:tabs>
          <w:tab w:val="num" w:pos="2160"/>
        </w:tabs>
        <w:ind w:left="2160" w:hanging="360"/>
      </w:pPr>
    </w:lvl>
    <w:lvl w:ilvl="3" w:tplc="41A4B0BE" w:tentative="1">
      <w:start w:val="1"/>
      <w:numFmt w:val="decimal"/>
      <w:lvlText w:val="%4."/>
      <w:lvlJc w:val="left"/>
      <w:pPr>
        <w:tabs>
          <w:tab w:val="num" w:pos="2880"/>
        </w:tabs>
        <w:ind w:left="2880" w:hanging="360"/>
      </w:pPr>
    </w:lvl>
    <w:lvl w:ilvl="4" w:tplc="EED2A1C6" w:tentative="1">
      <w:start w:val="1"/>
      <w:numFmt w:val="decimal"/>
      <w:lvlText w:val="%5."/>
      <w:lvlJc w:val="left"/>
      <w:pPr>
        <w:tabs>
          <w:tab w:val="num" w:pos="3600"/>
        </w:tabs>
        <w:ind w:left="3600" w:hanging="360"/>
      </w:pPr>
    </w:lvl>
    <w:lvl w:ilvl="5" w:tplc="9B905326" w:tentative="1">
      <w:start w:val="1"/>
      <w:numFmt w:val="decimal"/>
      <w:lvlText w:val="%6."/>
      <w:lvlJc w:val="left"/>
      <w:pPr>
        <w:tabs>
          <w:tab w:val="num" w:pos="4320"/>
        </w:tabs>
        <w:ind w:left="4320" w:hanging="360"/>
      </w:pPr>
    </w:lvl>
    <w:lvl w:ilvl="6" w:tplc="4C7493F8" w:tentative="1">
      <w:start w:val="1"/>
      <w:numFmt w:val="decimal"/>
      <w:lvlText w:val="%7."/>
      <w:lvlJc w:val="left"/>
      <w:pPr>
        <w:tabs>
          <w:tab w:val="num" w:pos="5040"/>
        </w:tabs>
        <w:ind w:left="5040" w:hanging="360"/>
      </w:pPr>
    </w:lvl>
    <w:lvl w:ilvl="7" w:tplc="2C54F60A" w:tentative="1">
      <w:start w:val="1"/>
      <w:numFmt w:val="decimal"/>
      <w:lvlText w:val="%8."/>
      <w:lvlJc w:val="left"/>
      <w:pPr>
        <w:tabs>
          <w:tab w:val="num" w:pos="5760"/>
        </w:tabs>
        <w:ind w:left="5760" w:hanging="360"/>
      </w:pPr>
    </w:lvl>
    <w:lvl w:ilvl="8" w:tplc="8D124D7C" w:tentative="1">
      <w:start w:val="1"/>
      <w:numFmt w:val="decimal"/>
      <w:lvlText w:val="%9."/>
      <w:lvlJc w:val="left"/>
      <w:pPr>
        <w:tabs>
          <w:tab w:val="num" w:pos="6480"/>
        </w:tabs>
        <w:ind w:left="6480" w:hanging="360"/>
      </w:pPr>
    </w:lvl>
  </w:abstractNum>
  <w:abstractNum w:abstractNumId="6" w15:restartNumberingAfterBreak="0">
    <w:nsid w:val="3904197C"/>
    <w:multiLevelType w:val="hybridMultilevel"/>
    <w:tmpl w:val="02B89BBA"/>
    <w:lvl w:ilvl="0" w:tplc="B972DE62">
      <w:start w:val="1"/>
      <w:numFmt w:val="decimal"/>
      <w:lvlText w:val="%1."/>
      <w:lvlJc w:val="left"/>
      <w:pPr>
        <w:tabs>
          <w:tab w:val="num" w:pos="720"/>
        </w:tabs>
        <w:ind w:left="720" w:hanging="360"/>
      </w:pPr>
    </w:lvl>
    <w:lvl w:ilvl="1" w:tplc="ED30FA36" w:tentative="1">
      <w:start w:val="1"/>
      <w:numFmt w:val="decimal"/>
      <w:lvlText w:val="%2."/>
      <w:lvlJc w:val="left"/>
      <w:pPr>
        <w:tabs>
          <w:tab w:val="num" w:pos="1440"/>
        </w:tabs>
        <w:ind w:left="1440" w:hanging="360"/>
      </w:pPr>
    </w:lvl>
    <w:lvl w:ilvl="2" w:tplc="953A46FA" w:tentative="1">
      <w:start w:val="1"/>
      <w:numFmt w:val="decimal"/>
      <w:lvlText w:val="%3."/>
      <w:lvlJc w:val="left"/>
      <w:pPr>
        <w:tabs>
          <w:tab w:val="num" w:pos="2160"/>
        </w:tabs>
        <w:ind w:left="2160" w:hanging="360"/>
      </w:pPr>
    </w:lvl>
    <w:lvl w:ilvl="3" w:tplc="41A4B0BE" w:tentative="1">
      <w:start w:val="1"/>
      <w:numFmt w:val="decimal"/>
      <w:lvlText w:val="%4."/>
      <w:lvlJc w:val="left"/>
      <w:pPr>
        <w:tabs>
          <w:tab w:val="num" w:pos="2880"/>
        </w:tabs>
        <w:ind w:left="2880" w:hanging="360"/>
      </w:pPr>
    </w:lvl>
    <w:lvl w:ilvl="4" w:tplc="EED2A1C6" w:tentative="1">
      <w:start w:val="1"/>
      <w:numFmt w:val="decimal"/>
      <w:lvlText w:val="%5."/>
      <w:lvlJc w:val="left"/>
      <w:pPr>
        <w:tabs>
          <w:tab w:val="num" w:pos="3600"/>
        </w:tabs>
        <w:ind w:left="3600" w:hanging="360"/>
      </w:pPr>
    </w:lvl>
    <w:lvl w:ilvl="5" w:tplc="9B905326" w:tentative="1">
      <w:start w:val="1"/>
      <w:numFmt w:val="decimal"/>
      <w:lvlText w:val="%6."/>
      <w:lvlJc w:val="left"/>
      <w:pPr>
        <w:tabs>
          <w:tab w:val="num" w:pos="4320"/>
        </w:tabs>
        <w:ind w:left="4320" w:hanging="360"/>
      </w:pPr>
    </w:lvl>
    <w:lvl w:ilvl="6" w:tplc="4C7493F8" w:tentative="1">
      <w:start w:val="1"/>
      <w:numFmt w:val="decimal"/>
      <w:lvlText w:val="%7."/>
      <w:lvlJc w:val="left"/>
      <w:pPr>
        <w:tabs>
          <w:tab w:val="num" w:pos="5040"/>
        </w:tabs>
        <w:ind w:left="5040" w:hanging="360"/>
      </w:pPr>
    </w:lvl>
    <w:lvl w:ilvl="7" w:tplc="2C54F60A" w:tentative="1">
      <w:start w:val="1"/>
      <w:numFmt w:val="decimal"/>
      <w:lvlText w:val="%8."/>
      <w:lvlJc w:val="left"/>
      <w:pPr>
        <w:tabs>
          <w:tab w:val="num" w:pos="5760"/>
        </w:tabs>
        <w:ind w:left="5760" w:hanging="360"/>
      </w:pPr>
    </w:lvl>
    <w:lvl w:ilvl="8" w:tplc="8D124D7C" w:tentative="1">
      <w:start w:val="1"/>
      <w:numFmt w:val="decimal"/>
      <w:lvlText w:val="%9."/>
      <w:lvlJc w:val="left"/>
      <w:pPr>
        <w:tabs>
          <w:tab w:val="num" w:pos="6480"/>
        </w:tabs>
        <w:ind w:left="6480" w:hanging="360"/>
      </w:pPr>
    </w:lvl>
  </w:abstractNum>
  <w:abstractNum w:abstractNumId="7" w15:restartNumberingAfterBreak="0">
    <w:nsid w:val="562917E2"/>
    <w:multiLevelType w:val="hybridMultilevel"/>
    <w:tmpl w:val="02B89BBA"/>
    <w:lvl w:ilvl="0" w:tplc="B972DE62">
      <w:start w:val="1"/>
      <w:numFmt w:val="decimal"/>
      <w:lvlText w:val="%1."/>
      <w:lvlJc w:val="left"/>
      <w:pPr>
        <w:tabs>
          <w:tab w:val="num" w:pos="720"/>
        </w:tabs>
        <w:ind w:left="720" w:hanging="360"/>
      </w:pPr>
    </w:lvl>
    <w:lvl w:ilvl="1" w:tplc="ED30FA36" w:tentative="1">
      <w:start w:val="1"/>
      <w:numFmt w:val="decimal"/>
      <w:lvlText w:val="%2."/>
      <w:lvlJc w:val="left"/>
      <w:pPr>
        <w:tabs>
          <w:tab w:val="num" w:pos="1440"/>
        </w:tabs>
        <w:ind w:left="1440" w:hanging="360"/>
      </w:pPr>
    </w:lvl>
    <w:lvl w:ilvl="2" w:tplc="953A46FA" w:tentative="1">
      <w:start w:val="1"/>
      <w:numFmt w:val="decimal"/>
      <w:lvlText w:val="%3."/>
      <w:lvlJc w:val="left"/>
      <w:pPr>
        <w:tabs>
          <w:tab w:val="num" w:pos="2160"/>
        </w:tabs>
        <w:ind w:left="2160" w:hanging="360"/>
      </w:pPr>
    </w:lvl>
    <w:lvl w:ilvl="3" w:tplc="41A4B0BE" w:tentative="1">
      <w:start w:val="1"/>
      <w:numFmt w:val="decimal"/>
      <w:lvlText w:val="%4."/>
      <w:lvlJc w:val="left"/>
      <w:pPr>
        <w:tabs>
          <w:tab w:val="num" w:pos="2880"/>
        </w:tabs>
        <w:ind w:left="2880" w:hanging="360"/>
      </w:pPr>
    </w:lvl>
    <w:lvl w:ilvl="4" w:tplc="EED2A1C6" w:tentative="1">
      <w:start w:val="1"/>
      <w:numFmt w:val="decimal"/>
      <w:lvlText w:val="%5."/>
      <w:lvlJc w:val="left"/>
      <w:pPr>
        <w:tabs>
          <w:tab w:val="num" w:pos="3600"/>
        </w:tabs>
        <w:ind w:left="3600" w:hanging="360"/>
      </w:pPr>
    </w:lvl>
    <w:lvl w:ilvl="5" w:tplc="9B905326" w:tentative="1">
      <w:start w:val="1"/>
      <w:numFmt w:val="decimal"/>
      <w:lvlText w:val="%6."/>
      <w:lvlJc w:val="left"/>
      <w:pPr>
        <w:tabs>
          <w:tab w:val="num" w:pos="4320"/>
        </w:tabs>
        <w:ind w:left="4320" w:hanging="360"/>
      </w:pPr>
    </w:lvl>
    <w:lvl w:ilvl="6" w:tplc="4C7493F8" w:tentative="1">
      <w:start w:val="1"/>
      <w:numFmt w:val="decimal"/>
      <w:lvlText w:val="%7."/>
      <w:lvlJc w:val="left"/>
      <w:pPr>
        <w:tabs>
          <w:tab w:val="num" w:pos="5040"/>
        </w:tabs>
        <w:ind w:left="5040" w:hanging="360"/>
      </w:pPr>
    </w:lvl>
    <w:lvl w:ilvl="7" w:tplc="2C54F60A" w:tentative="1">
      <w:start w:val="1"/>
      <w:numFmt w:val="decimal"/>
      <w:lvlText w:val="%8."/>
      <w:lvlJc w:val="left"/>
      <w:pPr>
        <w:tabs>
          <w:tab w:val="num" w:pos="5760"/>
        </w:tabs>
        <w:ind w:left="5760" w:hanging="360"/>
      </w:pPr>
    </w:lvl>
    <w:lvl w:ilvl="8" w:tplc="8D124D7C" w:tentative="1">
      <w:start w:val="1"/>
      <w:numFmt w:val="decimal"/>
      <w:lvlText w:val="%9."/>
      <w:lvlJc w:val="left"/>
      <w:pPr>
        <w:tabs>
          <w:tab w:val="num" w:pos="6480"/>
        </w:tabs>
        <w:ind w:left="6480" w:hanging="360"/>
      </w:pPr>
    </w:lvl>
  </w:abstractNum>
  <w:abstractNum w:abstractNumId="8" w15:restartNumberingAfterBreak="0">
    <w:nsid w:val="573E3E4F"/>
    <w:multiLevelType w:val="hybridMultilevel"/>
    <w:tmpl w:val="02B89BBA"/>
    <w:lvl w:ilvl="0" w:tplc="B972DE62">
      <w:start w:val="1"/>
      <w:numFmt w:val="decimal"/>
      <w:lvlText w:val="%1."/>
      <w:lvlJc w:val="left"/>
      <w:pPr>
        <w:tabs>
          <w:tab w:val="num" w:pos="720"/>
        </w:tabs>
        <w:ind w:left="720" w:hanging="360"/>
      </w:pPr>
    </w:lvl>
    <w:lvl w:ilvl="1" w:tplc="ED30FA36" w:tentative="1">
      <w:start w:val="1"/>
      <w:numFmt w:val="decimal"/>
      <w:lvlText w:val="%2."/>
      <w:lvlJc w:val="left"/>
      <w:pPr>
        <w:tabs>
          <w:tab w:val="num" w:pos="1440"/>
        </w:tabs>
        <w:ind w:left="1440" w:hanging="360"/>
      </w:pPr>
    </w:lvl>
    <w:lvl w:ilvl="2" w:tplc="953A46FA" w:tentative="1">
      <w:start w:val="1"/>
      <w:numFmt w:val="decimal"/>
      <w:lvlText w:val="%3."/>
      <w:lvlJc w:val="left"/>
      <w:pPr>
        <w:tabs>
          <w:tab w:val="num" w:pos="2160"/>
        </w:tabs>
        <w:ind w:left="2160" w:hanging="360"/>
      </w:pPr>
    </w:lvl>
    <w:lvl w:ilvl="3" w:tplc="41A4B0BE" w:tentative="1">
      <w:start w:val="1"/>
      <w:numFmt w:val="decimal"/>
      <w:lvlText w:val="%4."/>
      <w:lvlJc w:val="left"/>
      <w:pPr>
        <w:tabs>
          <w:tab w:val="num" w:pos="2880"/>
        </w:tabs>
        <w:ind w:left="2880" w:hanging="360"/>
      </w:pPr>
    </w:lvl>
    <w:lvl w:ilvl="4" w:tplc="EED2A1C6" w:tentative="1">
      <w:start w:val="1"/>
      <w:numFmt w:val="decimal"/>
      <w:lvlText w:val="%5."/>
      <w:lvlJc w:val="left"/>
      <w:pPr>
        <w:tabs>
          <w:tab w:val="num" w:pos="3600"/>
        </w:tabs>
        <w:ind w:left="3600" w:hanging="360"/>
      </w:pPr>
    </w:lvl>
    <w:lvl w:ilvl="5" w:tplc="9B905326" w:tentative="1">
      <w:start w:val="1"/>
      <w:numFmt w:val="decimal"/>
      <w:lvlText w:val="%6."/>
      <w:lvlJc w:val="left"/>
      <w:pPr>
        <w:tabs>
          <w:tab w:val="num" w:pos="4320"/>
        </w:tabs>
        <w:ind w:left="4320" w:hanging="360"/>
      </w:pPr>
    </w:lvl>
    <w:lvl w:ilvl="6" w:tplc="4C7493F8" w:tentative="1">
      <w:start w:val="1"/>
      <w:numFmt w:val="decimal"/>
      <w:lvlText w:val="%7."/>
      <w:lvlJc w:val="left"/>
      <w:pPr>
        <w:tabs>
          <w:tab w:val="num" w:pos="5040"/>
        </w:tabs>
        <w:ind w:left="5040" w:hanging="360"/>
      </w:pPr>
    </w:lvl>
    <w:lvl w:ilvl="7" w:tplc="2C54F60A" w:tentative="1">
      <w:start w:val="1"/>
      <w:numFmt w:val="decimal"/>
      <w:lvlText w:val="%8."/>
      <w:lvlJc w:val="left"/>
      <w:pPr>
        <w:tabs>
          <w:tab w:val="num" w:pos="5760"/>
        </w:tabs>
        <w:ind w:left="5760" w:hanging="360"/>
      </w:pPr>
    </w:lvl>
    <w:lvl w:ilvl="8" w:tplc="8D124D7C" w:tentative="1">
      <w:start w:val="1"/>
      <w:numFmt w:val="decimal"/>
      <w:lvlText w:val="%9."/>
      <w:lvlJc w:val="left"/>
      <w:pPr>
        <w:tabs>
          <w:tab w:val="num" w:pos="6480"/>
        </w:tabs>
        <w:ind w:left="6480" w:hanging="360"/>
      </w:pPr>
    </w:lvl>
  </w:abstractNum>
  <w:abstractNum w:abstractNumId="9" w15:restartNumberingAfterBreak="0">
    <w:nsid w:val="64253A9B"/>
    <w:multiLevelType w:val="hybridMultilevel"/>
    <w:tmpl w:val="8F8C7AFE"/>
    <w:lvl w:ilvl="0" w:tplc="DC320E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9C164F3"/>
    <w:multiLevelType w:val="hybridMultilevel"/>
    <w:tmpl w:val="AECAEDD6"/>
    <w:lvl w:ilvl="0" w:tplc="DC320E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AC97E97"/>
    <w:multiLevelType w:val="hybridMultilevel"/>
    <w:tmpl w:val="02B89BBA"/>
    <w:lvl w:ilvl="0" w:tplc="B972DE62">
      <w:start w:val="1"/>
      <w:numFmt w:val="decimal"/>
      <w:lvlText w:val="%1."/>
      <w:lvlJc w:val="left"/>
      <w:pPr>
        <w:tabs>
          <w:tab w:val="num" w:pos="720"/>
        </w:tabs>
        <w:ind w:left="720" w:hanging="360"/>
      </w:pPr>
    </w:lvl>
    <w:lvl w:ilvl="1" w:tplc="ED30FA36" w:tentative="1">
      <w:start w:val="1"/>
      <w:numFmt w:val="decimal"/>
      <w:lvlText w:val="%2."/>
      <w:lvlJc w:val="left"/>
      <w:pPr>
        <w:tabs>
          <w:tab w:val="num" w:pos="1440"/>
        </w:tabs>
        <w:ind w:left="1440" w:hanging="360"/>
      </w:pPr>
    </w:lvl>
    <w:lvl w:ilvl="2" w:tplc="953A46FA" w:tentative="1">
      <w:start w:val="1"/>
      <w:numFmt w:val="decimal"/>
      <w:lvlText w:val="%3."/>
      <w:lvlJc w:val="left"/>
      <w:pPr>
        <w:tabs>
          <w:tab w:val="num" w:pos="2160"/>
        </w:tabs>
        <w:ind w:left="2160" w:hanging="360"/>
      </w:pPr>
    </w:lvl>
    <w:lvl w:ilvl="3" w:tplc="41A4B0BE" w:tentative="1">
      <w:start w:val="1"/>
      <w:numFmt w:val="decimal"/>
      <w:lvlText w:val="%4."/>
      <w:lvlJc w:val="left"/>
      <w:pPr>
        <w:tabs>
          <w:tab w:val="num" w:pos="2880"/>
        </w:tabs>
        <w:ind w:left="2880" w:hanging="360"/>
      </w:pPr>
    </w:lvl>
    <w:lvl w:ilvl="4" w:tplc="EED2A1C6" w:tentative="1">
      <w:start w:val="1"/>
      <w:numFmt w:val="decimal"/>
      <w:lvlText w:val="%5."/>
      <w:lvlJc w:val="left"/>
      <w:pPr>
        <w:tabs>
          <w:tab w:val="num" w:pos="3600"/>
        </w:tabs>
        <w:ind w:left="3600" w:hanging="360"/>
      </w:pPr>
    </w:lvl>
    <w:lvl w:ilvl="5" w:tplc="9B905326" w:tentative="1">
      <w:start w:val="1"/>
      <w:numFmt w:val="decimal"/>
      <w:lvlText w:val="%6."/>
      <w:lvlJc w:val="left"/>
      <w:pPr>
        <w:tabs>
          <w:tab w:val="num" w:pos="4320"/>
        </w:tabs>
        <w:ind w:left="4320" w:hanging="360"/>
      </w:pPr>
    </w:lvl>
    <w:lvl w:ilvl="6" w:tplc="4C7493F8" w:tentative="1">
      <w:start w:val="1"/>
      <w:numFmt w:val="decimal"/>
      <w:lvlText w:val="%7."/>
      <w:lvlJc w:val="left"/>
      <w:pPr>
        <w:tabs>
          <w:tab w:val="num" w:pos="5040"/>
        </w:tabs>
        <w:ind w:left="5040" w:hanging="360"/>
      </w:pPr>
    </w:lvl>
    <w:lvl w:ilvl="7" w:tplc="2C54F60A" w:tentative="1">
      <w:start w:val="1"/>
      <w:numFmt w:val="decimal"/>
      <w:lvlText w:val="%8."/>
      <w:lvlJc w:val="left"/>
      <w:pPr>
        <w:tabs>
          <w:tab w:val="num" w:pos="5760"/>
        </w:tabs>
        <w:ind w:left="5760" w:hanging="360"/>
      </w:pPr>
    </w:lvl>
    <w:lvl w:ilvl="8" w:tplc="8D124D7C" w:tentative="1">
      <w:start w:val="1"/>
      <w:numFmt w:val="decimal"/>
      <w:lvlText w:val="%9."/>
      <w:lvlJc w:val="left"/>
      <w:pPr>
        <w:tabs>
          <w:tab w:val="num" w:pos="6480"/>
        </w:tabs>
        <w:ind w:left="6480" w:hanging="360"/>
      </w:pPr>
    </w:lvl>
  </w:abstractNum>
  <w:abstractNum w:abstractNumId="12" w15:restartNumberingAfterBreak="0">
    <w:nsid w:val="72947AD9"/>
    <w:multiLevelType w:val="hybridMultilevel"/>
    <w:tmpl w:val="877645E4"/>
    <w:lvl w:ilvl="0" w:tplc="4F20119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4A244B9"/>
    <w:multiLevelType w:val="hybridMultilevel"/>
    <w:tmpl w:val="75DAC24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7EB537CA"/>
    <w:multiLevelType w:val="hybridMultilevel"/>
    <w:tmpl w:val="3E0A9A22"/>
    <w:lvl w:ilvl="0" w:tplc="04090005">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num w:numId="1">
    <w:abstractNumId w:val="3"/>
  </w:num>
  <w:num w:numId="2">
    <w:abstractNumId w:val="5"/>
  </w:num>
  <w:num w:numId="3">
    <w:abstractNumId w:val="8"/>
  </w:num>
  <w:num w:numId="4">
    <w:abstractNumId w:val="11"/>
  </w:num>
  <w:num w:numId="5">
    <w:abstractNumId w:val="7"/>
  </w:num>
  <w:num w:numId="6">
    <w:abstractNumId w:val="12"/>
  </w:num>
  <w:num w:numId="7">
    <w:abstractNumId w:val="2"/>
  </w:num>
  <w:num w:numId="8">
    <w:abstractNumId w:val="6"/>
  </w:num>
  <w:num w:numId="9">
    <w:abstractNumId w:val="0"/>
  </w:num>
  <w:num w:numId="10">
    <w:abstractNumId w:val="9"/>
  </w:num>
  <w:num w:numId="11">
    <w:abstractNumId w:val="1"/>
  </w:num>
  <w:num w:numId="12">
    <w:abstractNumId w:val="10"/>
  </w:num>
  <w:num w:numId="13">
    <w:abstractNumId w:val="4"/>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E04"/>
    <w:rsid w:val="00022C24"/>
    <w:rsid w:val="00052DA1"/>
    <w:rsid w:val="00067014"/>
    <w:rsid w:val="000722E9"/>
    <w:rsid w:val="00072B2B"/>
    <w:rsid w:val="000C676F"/>
    <w:rsid w:val="000F4709"/>
    <w:rsid w:val="00120AEC"/>
    <w:rsid w:val="001265DB"/>
    <w:rsid w:val="00145113"/>
    <w:rsid w:val="00157AD8"/>
    <w:rsid w:val="00157C36"/>
    <w:rsid w:val="00182626"/>
    <w:rsid w:val="00185279"/>
    <w:rsid w:val="001859AE"/>
    <w:rsid w:val="0024214E"/>
    <w:rsid w:val="0025412A"/>
    <w:rsid w:val="0027536A"/>
    <w:rsid w:val="002A13FE"/>
    <w:rsid w:val="002C4D79"/>
    <w:rsid w:val="002D4C50"/>
    <w:rsid w:val="002D6E04"/>
    <w:rsid w:val="002D7089"/>
    <w:rsid w:val="00306200"/>
    <w:rsid w:val="00327235"/>
    <w:rsid w:val="00344E0D"/>
    <w:rsid w:val="003805AB"/>
    <w:rsid w:val="003855F5"/>
    <w:rsid w:val="003A5AFD"/>
    <w:rsid w:val="004369BF"/>
    <w:rsid w:val="00443F51"/>
    <w:rsid w:val="00477A23"/>
    <w:rsid w:val="00482515"/>
    <w:rsid w:val="004C21AB"/>
    <w:rsid w:val="004E113D"/>
    <w:rsid w:val="004F05F7"/>
    <w:rsid w:val="004F56FF"/>
    <w:rsid w:val="00500595"/>
    <w:rsid w:val="005275E8"/>
    <w:rsid w:val="00531BA6"/>
    <w:rsid w:val="00540317"/>
    <w:rsid w:val="0056007A"/>
    <w:rsid w:val="00582465"/>
    <w:rsid w:val="005B063E"/>
    <w:rsid w:val="005C565F"/>
    <w:rsid w:val="005C74E0"/>
    <w:rsid w:val="005D03E1"/>
    <w:rsid w:val="006058FB"/>
    <w:rsid w:val="00605AF5"/>
    <w:rsid w:val="00607C32"/>
    <w:rsid w:val="00611EA6"/>
    <w:rsid w:val="00673C79"/>
    <w:rsid w:val="00692DEF"/>
    <w:rsid w:val="00693E19"/>
    <w:rsid w:val="006B6059"/>
    <w:rsid w:val="006C069F"/>
    <w:rsid w:val="006F5169"/>
    <w:rsid w:val="006F7984"/>
    <w:rsid w:val="00702034"/>
    <w:rsid w:val="00712620"/>
    <w:rsid w:val="00723A7D"/>
    <w:rsid w:val="0074320E"/>
    <w:rsid w:val="007A2CA0"/>
    <w:rsid w:val="007C2425"/>
    <w:rsid w:val="0081562B"/>
    <w:rsid w:val="00860975"/>
    <w:rsid w:val="008A279D"/>
    <w:rsid w:val="008B095A"/>
    <w:rsid w:val="008F2110"/>
    <w:rsid w:val="0090205E"/>
    <w:rsid w:val="00912A8F"/>
    <w:rsid w:val="00935E0E"/>
    <w:rsid w:val="00973D1A"/>
    <w:rsid w:val="00977430"/>
    <w:rsid w:val="00977B4F"/>
    <w:rsid w:val="00982726"/>
    <w:rsid w:val="00990B82"/>
    <w:rsid w:val="009937AA"/>
    <w:rsid w:val="009B2F0A"/>
    <w:rsid w:val="009B7283"/>
    <w:rsid w:val="009C15D1"/>
    <w:rsid w:val="009C2C29"/>
    <w:rsid w:val="009D33FF"/>
    <w:rsid w:val="009D4012"/>
    <w:rsid w:val="009F06DA"/>
    <w:rsid w:val="009F4EDB"/>
    <w:rsid w:val="00A05160"/>
    <w:rsid w:val="00A07F2C"/>
    <w:rsid w:val="00A67584"/>
    <w:rsid w:val="00A712FD"/>
    <w:rsid w:val="00AA76F7"/>
    <w:rsid w:val="00B200EF"/>
    <w:rsid w:val="00B226E8"/>
    <w:rsid w:val="00B47943"/>
    <w:rsid w:val="00B8394F"/>
    <w:rsid w:val="00B842ED"/>
    <w:rsid w:val="00B93046"/>
    <w:rsid w:val="00BA368D"/>
    <w:rsid w:val="00BA3CEA"/>
    <w:rsid w:val="00BD76E5"/>
    <w:rsid w:val="00BE0E3F"/>
    <w:rsid w:val="00BF6A3A"/>
    <w:rsid w:val="00C72020"/>
    <w:rsid w:val="00C76C79"/>
    <w:rsid w:val="00C907B6"/>
    <w:rsid w:val="00C90E34"/>
    <w:rsid w:val="00C93B04"/>
    <w:rsid w:val="00CA22DF"/>
    <w:rsid w:val="00CC38E5"/>
    <w:rsid w:val="00CE262A"/>
    <w:rsid w:val="00D009DF"/>
    <w:rsid w:val="00D04D85"/>
    <w:rsid w:val="00D5641E"/>
    <w:rsid w:val="00D61971"/>
    <w:rsid w:val="00DA1EBC"/>
    <w:rsid w:val="00DA3E4D"/>
    <w:rsid w:val="00DD59EF"/>
    <w:rsid w:val="00DD7E54"/>
    <w:rsid w:val="00E2051E"/>
    <w:rsid w:val="00E6686D"/>
    <w:rsid w:val="00E7519E"/>
    <w:rsid w:val="00EA4921"/>
    <w:rsid w:val="00EB3C5E"/>
    <w:rsid w:val="00EF05A4"/>
    <w:rsid w:val="00F073F5"/>
    <w:rsid w:val="00F101B5"/>
    <w:rsid w:val="00F15002"/>
    <w:rsid w:val="00F251BB"/>
    <w:rsid w:val="00F35FCE"/>
    <w:rsid w:val="00F97C1B"/>
    <w:rsid w:val="00FE3612"/>
    <w:rsid w:val="00FE689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53539"/>
  <w15:chartTrackingRefBased/>
  <w15:docId w15:val="{7F63C1AF-095D-495A-9CFA-C3755FAB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6E04"/>
    <w:rPr>
      <w:color w:val="0563C1" w:themeColor="hyperlink"/>
      <w:u w:val="single"/>
    </w:rPr>
  </w:style>
  <w:style w:type="paragraph" w:styleId="a4">
    <w:name w:val="header"/>
    <w:basedOn w:val="a"/>
    <w:link w:val="a5"/>
    <w:uiPriority w:val="99"/>
    <w:unhideWhenUsed/>
    <w:rsid w:val="004F05F7"/>
    <w:pPr>
      <w:tabs>
        <w:tab w:val="center" w:pos="4153"/>
        <w:tab w:val="right" w:pos="8306"/>
      </w:tabs>
      <w:snapToGrid w:val="0"/>
    </w:pPr>
    <w:rPr>
      <w:sz w:val="20"/>
      <w:szCs w:val="20"/>
    </w:rPr>
  </w:style>
  <w:style w:type="character" w:customStyle="1" w:styleId="a5">
    <w:name w:val="頁首 字元"/>
    <w:basedOn w:val="a0"/>
    <w:link w:val="a4"/>
    <w:uiPriority w:val="99"/>
    <w:rsid w:val="004F05F7"/>
    <w:rPr>
      <w:sz w:val="20"/>
      <w:szCs w:val="20"/>
    </w:rPr>
  </w:style>
  <w:style w:type="paragraph" w:styleId="a6">
    <w:name w:val="footer"/>
    <w:basedOn w:val="a"/>
    <w:link w:val="a7"/>
    <w:uiPriority w:val="99"/>
    <w:unhideWhenUsed/>
    <w:rsid w:val="004F05F7"/>
    <w:pPr>
      <w:tabs>
        <w:tab w:val="center" w:pos="4153"/>
        <w:tab w:val="right" w:pos="8306"/>
      </w:tabs>
      <w:snapToGrid w:val="0"/>
    </w:pPr>
    <w:rPr>
      <w:sz w:val="20"/>
      <w:szCs w:val="20"/>
    </w:rPr>
  </w:style>
  <w:style w:type="character" w:customStyle="1" w:styleId="a7">
    <w:name w:val="頁尾 字元"/>
    <w:basedOn w:val="a0"/>
    <w:link w:val="a6"/>
    <w:uiPriority w:val="99"/>
    <w:rsid w:val="004F05F7"/>
    <w:rPr>
      <w:sz w:val="20"/>
      <w:szCs w:val="20"/>
    </w:rPr>
  </w:style>
  <w:style w:type="paragraph" w:styleId="a8">
    <w:name w:val="List Paragraph"/>
    <w:basedOn w:val="a"/>
    <w:uiPriority w:val="34"/>
    <w:qFormat/>
    <w:rsid w:val="009B2F0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572857">
      <w:bodyDiv w:val="1"/>
      <w:marLeft w:val="0"/>
      <w:marRight w:val="0"/>
      <w:marTop w:val="0"/>
      <w:marBottom w:val="0"/>
      <w:divBdr>
        <w:top w:val="none" w:sz="0" w:space="0" w:color="auto"/>
        <w:left w:val="none" w:sz="0" w:space="0" w:color="auto"/>
        <w:bottom w:val="none" w:sz="0" w:space="0" w:color="auto"/>
        <w:right w:val="none" w:sz="0" w:space="0" w:color="auto"/>
      </w:divBdr>
    </w:div>
    <w:div w:id="18898718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44">
          <w:marLeft w:val="360"/>
          <w:marRight w:val="0"/>
          <w:marTop w:val="0"/>
          <w:marBottom w:val="0"/>
          <w:divBdr>
            <w:top w:val="none" w:sz="0" w:space="0" w:color="auto"/>
            <w:left w:val="none" w:sz="0" w:space="0" w:color="auto"/>
            <w:bottom w:val="none" w:sz="0" w:space="0" w:color="auto"/>
            <w:right w:val="none" w:sz="0" w:space="0" w:color="auto"/>
          </w:divBdr>
        </w:div>
        <w:div w:id="1302534427">
          <w:marLeft w:val="360"/>
          <w:marRight w:val="0"/>
          <w:marTop w:val="0"/>
          <w:marBottom w:val="0"/>
          <w:divBdr>
            <w:top w:val="none" w:sz="0" w:space="0" w:color="auto"/>
            <w:left w:val="none" w:sz="0" w:space="0" w:color="auto"/>
            <w:bottom w:val="none" w:sz="0" w:space="0" w:color="auto"/>
            <w:right w:val="none" w:sz="0" w:space="0" w:color="auto"/>
          </w:divBdr>
        </w:div>
        <w:div w:id="56610849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hjob.taiwanjobs.gov.tw/youthjob/"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D84BD-319C-4A93-A4E9-A94EC098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7</Pages>
  <Words>206</Words>
  <Characters>1176</Characters>
  <Application>Microsoft Office Word</Application>
  <DocSecurity>0</DocSecurity>
  <Lines>9</Lines>
  <Paragraphs>2</Paragraphs>
  <ScaleCrop>false</ScaleCrop>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kung</dc:creator>
  <cp:keywords/>
  <dc:description/>
  <cp:lastModifiedBy>張怡婷</cp:lastModifiedBy>
  <cp:revision>41</cp:revision>
  <cp:lastPrinted>2017-06-05T03:03:00Z</cp:lastPrinted>
  <dcterms:created xsi:type="dcterms:W3CDTF">2017-11-08T03:30:00Z</dcterms:created>
  <dcterms:modified xsi:type="dcterms:W3CDTF">2018-04-11T08:58:00Z</dcterms:modified>
</cp:coreProperties>
</file>